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0B192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Разметка</w:t>
      </w:r>
      <w:proofErr w:type="gramStart"/>
      <w:r w:rsidRPr="0082598C">
        <w:rPr>
          <w:rFonts w:ascii="Times New Roman" w:hAnsi="Times New Roman" w:cs="Times New Roman"/>
          <w:sz w:val="24"/>
          <w:szCs w:val="24"/>
        </w:rPr>
        <w:t>.»</w:t>
      </w:r>
      <w:r w:rsidRPr="0082598C">
        <w:rPr>
          <w:rFonts w:ascii="Times New Roman" w:hAnsi="Times New Roman" w:cs="Times New Roman"/>
        </w:rPr>
        <w:t xml:space="preserve"> </w:t>
      </w:r>
      <w:proofErr w:type="gramEnd"/>
      <w:r w:rsidRPr="0082598C">
        <w:rPr>
          <w:rFonts w:ascii="Times New Roman" w:hAnsi="Times New Roman" w:cs="Times New Roman"/>
        </w:rPr>
        <w:t xml:space="preserve">На </w:t>
      </w:r>
      <w:r w:rsidR="000B192B">
        <w:rPr>
          <w:rFonts w:ascii="Times New Roman" w:hAnsi="Times New Roman" w:cs="Times New Roman"/>
        </w:rPr>
        <w:t>14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>.24 . Сделать краткий конспект и</w:t>
      </w:r>
      <w:r w:rsidR="000B192B">
        <w:rPr>
          <w:rFonts w:ascii="Times New Roman" w:hAnsi="Times New Roman" w:cs="Times New Roman"/>
          <w:color w:val="000000"/>
        </w:rPr>
        <w:t xml:space="preserve"> </w:t>
      </w:r>
      <w:r w:rsidR="00A17A5C">
        <w:rPr>
          <w:rFonts w:ascii="Times New Roman" w:hAnsi="Times New Roman" w:cs="Times New Roman"/>
          <w:color w:val="000000"/>
        </w:rPr>
        <w:t xml:space="preserve"> таблицу рисуем полностью</w:t>
      </w:r>
      <w:r w:rsidRPr="00825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415265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92B" w:rsidRPr="000B192B" w:rsidRDefault="00A17A5C" w:rsidP="000B192B">
      <w:pPr>
        <w:widowControl w:val="0"/>
        <w:autoSpaceDE w:val="0"/>
        <w:autoSpaceDN w:val="0"/>
        <w:spacing w:before="1" w:after="0" w:line="240" w:lineRule="auto"/>
        <w:ind w:left="123"/>
        <w:jc w:val="both"/>
        <w:outlineLvl w:val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color w:val="2D619B"/>
          <w:w w:val="115"/>
          <w:sz w:val="24"/>
          <w:szCs w:val="24"/>
        </w:rPr>
        <w:t xml:space="preserve"> Продолжение т</w:t>
      </w:r>
      <w:r w:rsidR="000B192B">
        <w:rPr>
          <w:rFonts w:ascii="Tahoma" w:eastAsia="Tahoma" w:hAnsi="Tahoma" w:cs="Tahoma"/>
          <w:color w:val="2D619B"/>
          <w:w w:val="115"/>
          <w:sz w:val="24"/>
          <w:szCs w:val="24"/>
        </w:rPr>
        <w:t>ем</w:t>
      </w:r>
      <w:r>
        <w:rPr>
          <w:rFonts w:ascii="Tahoma" w:eastAsia="Tahoma" w:hAnsi="Tahoma" w:cs="Tahoma"/>
          <w:color w:val="2D619B"/>
          <w:w w:val="115"/>
          <w:sz w:val="24"/>
          <w:szCs w:val="24"/>
        </w:rPr>
        <w:t>ы</w:t>
      </w:r>
      <w:bookmarkStart w:id="0" w:name="_GoBack"/>
      <w:bookmarkEnd w:id="0"/>
      <w:r w:rsidR="000B192B">
        <w:rPr>
          <w:rFonts w:ascii="Tahoma" w:eastAsia="Tahoma" w:hAnsi="Tahoma" w:cs="Tahoma"/>
          <w:color w:val="2D619B"/>
          <w:w w:val="115"/>
          <w:sz w:val="24"/>
          <w:szCs w:val="24"/>
        </w:rPr>
        <w:t xml:space="preserve"> : Разметка</w:t>
      </w:r>
    </w:p>
    <w:p w:rsidR="00A17A5C" w:rsidRDefault="00A17A5C" w:rsidP="00A17A5C">
      <w:pPr>
        <w:pStyle w:val="a5"/>
        <w:spacing w:before="79" w:line="256" w:lineRule="auto"/>
        <w:ind w:left="463" w:right="120"/>
        <w:jc w:val="both"/>
      </w:pPr>
      <w:proofErr w:type="spellStart"/>
      <w:r>
        <w:rPr>
          <w:color w:val="201707"/>
        </w:rPr>
        <w:t>Рассмотрм</w:t>
      </w:r>
      <w:proofErr w:type="spellEnd"/>
      <w:r>
        <w:rPr>
          <w:color w:val="201707"/>
          <w:spacing w:val="1"/>
        </w:rPr>
        <w:t xml:space="preserve"> </w:t>
      </w:r>
      <w:r>
        <w:rPr>
          <w:color w:val="201707"/>
        </w:rPr>
        <w:t>правила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нанесения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рисок,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имеющих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расположение, наиболее часто встречающееся при разметке ко</w:t>
      </w:r>
      <w:proofErr w:type="gramStart"/>
      <w:r>
        <w:rPr>
          <w:color w:val="201707"/>
        </w:rPr>
        <w:t>н-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</w:rPr>
        <w:t>туров</w:t>
      </w:r>
      <w:r>
        <w:rPr>
          <w:color w:val="201707"/>
          <w:spacing w:val="-8"/>
        </w:rPr>
        <w:t xml:space="preserve"> </w:t>
      </w:r>
      <w:r>
        <w:rPr>
          <w:color w:val="201707"/>
        </w:rPr>
        <w:t>деталей</w:t>
      </w:r>
      <w:r>
        <w:rPr>
          <w:color w:val="201707"/>
          <w:spacing w:val="-7"/>
        </w:rPr>
        <w:t xml:space="preserve"> </w:t>
      </w:r>
      <w:r>
        <w:rPr>
          <w:color w:val="201707"/>
        </w:rPr>
        <w:t>(параллельных,</w:t>
      </w:r>
      <w:r>
        <w:rPr>
          <w:color w:val="201707"/>
          <w:spacing w:val="-7"/>
        </w:rPr>
        <w:t xml:space="preserve"> </w:t>
      </w:r>
      <w:r>
        <w:rPr>
          <w:color w:val="201707"/>
        </w:rPr>
        <w:t>расположенных</w:t>
      </w:r>
      <w:r>
        <w:rPr>
          <w:color w:val="201707"/>
          <w:spacing w:val="-7"/>
        </w:rPr>
        <w:t xml:space="preserve"> </w:t>
      </w:r>
      <w:r>
        <w:rPr>
          <w:color w:val="201707"/>
        </w:rPr>
        <w:t>под</w:t>
      </w:r>
      <w:r>
        <w:rPr>
          <w:color w:val="201707"/>
          <w:spacing w:val="-7"/>
        </w:rPr>
        <w:t xml:space="preserve"> </w:t>
      </w:r>
      <w:r>
        <w:rPr>
          <w:color w:val="201707"/>
        </w:rPr>
        <w:t>заданным</w:t>
      </w:r>
      <w:r>
        <w:rPr>
          <w:color w:val="201707"/>
          <w:spacing w:val="-7"/>
        </w:rPr>
        <w:t xml:space="preserve"> </w:t>
      </w:r>
      <w:r>
        <w:rPr>
          <w:color w:val="201707"/>
        </w:rPr>
        <w:t>углом,</w:t>
      </w:r>
      <w:r>
        <w:rPr>
          <w:color w:val="201707"/>
          <w:spacing w:val="-46"/>
        </w:rPr>
        <w:t xml:space="preserve"> </w:t>
      </w:r>
      <w:r>
        <w:rPr>
          <w:color w:val="201707"/>
        </w:rPr>
        <w:t>окружностей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деление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их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на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равные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части).</w:t>
      </w:r>
    </w:p>
    <w:p w:rsidR="00A17A5C" w:rsidRDefault="00A17A5C" w:rsidP="00A17A5C">
      <w:pPr>
        <w:pStyle w:val="a5"/>
        <w:spacing w:before="3" w:line="256" w:lineRule="auto"/>
        <w:ind w:left="463" w:right="121" w:firstLine="283"/>
        <w:jc w:val="both"/>
      </w:pPr>
      <w:r>
        <w:rPr>
          <w:color w:val="201707"/>
        </w:rPr>
        <w:t>Прежде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чем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приступить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нанесению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разметочных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рисок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поверхность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заготовки,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необходимо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ознакомиться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основными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правилами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выполнения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приемов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разметки.</w:t>
      </w:r>
    </w:p>
    <w:p w:rsidR="00A17A5C" w:rsidRDefault="00A17A5C" w:rsidP="00A17A5C">
      <w:pPr>
        <w:pStyle w:val="a5"/>
        <w:spacing w:before="2"/>
        <w:ind w:left="747"/>
        <w:jc w:val="both"/>
      </w:pPr>
      <w:r>
        <w:rPr>
          <w:color w:val="201707"/>
        </w:rPr>
        <w:t>При</w:t>
      </w:r>
      <w:r>
        <w:rPr>
          <w:color w:val="201707"/>
          <w:spacing w:val="21"/>
        </w:rPr>
        <w:t xml:space="preserve"> </w:t>
      </w:r>
      <w:r>
        <w:rPr>
          <w:color w:val="201707"/>
        </w:rPr>
        <w:t>проведении</w:t>
      </w:r>
      <w:r>
        <w:rPr>
          <w:color w:val="201707"/>
          <w:spacing w:val="22"/>
        </w:rPr>
        <w:t xml:space="preserve"> </w:t>
      </w:r>
      <w:r>
        <w:rPr>
          <w:color w:val="201707"/>
        </w:rPr>
        <w:t>разметочных</w:t>
      </w:r>
      <w:r>
        <w:rPr>
          <w:color w:val="201707"/>
          <w:spacing w:val="22"/>
        </w:rPr>
        <w:t xml:space="preserve"> </w:t>
      </w:r>
      <w:r>
        <w:rPr>
          <w:color w:val="201707"/>
        </w:rPr>
        <w:t>рисок</w:t>
      </w:r>
      <w:r>
        <w:rPr>
          <w:color w:val="201707"/>
          <w:spacing w:val="21"/>
        </w:rPr>
        <w:t xml:space="preserve"> </w:t>
      </w:r>
      <w:r>
        <w:rPr>
          <w:color w:val="201707"/>
        </w:rPr>
        <w:t>чертилкой: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17" w:line="247" w:lineRule="auto"/>
        <w:ind w:right="121"/>
        <w:rPr>
          <w:sz w:val="20"/>
        </w:rPr>
      </w:pPr>
      <w:r>
        <w:rPr>
          <w:color w:val="201707"/>
          <w:sz w:val="20"/>
        </w:rPr>
        <w:t>масштабную линейку следует точно совмещать с исходными о</w:t>
      </w:r>
      <w:proofErr w:type="gramStart"/>
      <w:r>
        <w:rPr>
          <w:color w:val="201707"/>
          <w:sz w:val="20"/>
        </w:rPr>
        <w:t>т-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w w:val="105"/>
          <w:sz w:val="20"/>
        </w:rPr>
        <w:t>метками на размечаемой поверхности и плотно прижимать к</w:t>
      </w:r>
      <w:r>
        <w:rPr>
          <w:color w:val="201707"/>
          <w:spacing w:val="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этой</w:t>
      </w:r>
      <w:r>
        <w:rPr>
          <w:color w:val="201707"/>
          <w:spacing w:val="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поверхности;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13" w:line="235" w:lineRule="auto"/>
        <w:ind w:right="121"/>
        <w:rPr>
          <w:sz w:val="20"/>
        </w:rPr>
      </w:pPr>
      <w:r>
        <w:rPr>
          <w:color w:val="201707"/>
          <w:sz w:val="20"/>
        </w:rPr>
        <w:t>разметочную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риску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следует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проводить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одним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непрерывным</w:t>
      </w:r>
      <w:r>
        <w:rPr>
          <w:color w:val="201707"/>
          <w:spacing w:val="-47"/>
          <w:sz w:val="20"/>
        </w:rPr>
        <w:t xml:space="preserve"> </w:t>
      </w:r>
      <w:r>
        <w:rPr>
          <w:color w:val="201707"/>
          <w:sz w:val="20"/>
        </w:rPr>
        <w:t>движением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чертилки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вдоль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разметочной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линейки;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18" w:line="252" w:lineRule="auto"/>
        <w:ind w:right="120"/>
        <w:rPr>
          <w:sz w:val="20"/>
        </w:rPr>
      </w:pPr>
      <w:r>
        <w:rPr>
          <w:color w:val="201707"/>
          <w:sz w:val="20"/>
        </w:rPr>
        <w:t>при проведении разметочной риски чертилку следует немного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наклонить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направлении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движения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48"/>
          <w:sz w:val="20"/>
        </w:rPr>
        <w:t xml:space="preserve"> </w:t>
      </w:r>
      <w:r>
        <w:rPr>
          <w:color w:val="201707"/>
          <w:sz w:val="20"/>
        </w:rPr>
        <w:t>одновременно</w:t>
      </w:r>
      <w:r>
        <w:rPr>
          <w:color w:val="201707"/>
          <w:spacing w:val="48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48"/>
          <w:sz w:val="20"/>
        </w:rPr>
        <w:t xml:space="preserve"> </w:t>
      </w:r>
      <w:proofErr w:type="spellStart"/>
      <w:r>
        <w:rPr>
          <w:color w:val="201707"/>
          <w:sz w:val="20"/>
        </w:rPr>
        <w:t>стор</w:t>
      </w:r>
      <w:proofErr w:type="gramStart"/>
      <w:r>
        <w:rPr>
          <w:color w:val="201707"/>
          <w:sz w:val="20"/>
        </w:rPr>
        <w:t>о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 xml:space="preserve">ну от линейки (примерно на 75 … 80°), обеспечивая </w:t>
      </w:r>
      <w:proofErr w:type="spellStart"/>
      <w:r>
        <w:rPr>
          <w:color w:val="201707"/>
          <w:sz w:val="20"/>
        </w:rPr>
        <w:t>необходи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 xml:space="preserve">мое поле зрения для наблюдения за положением острия </w:t>
      </w:r>
      <w:proofErr w:type="spellStart"/>
      <w:r>
        <w:rPr>
          <w:color w:val="201707"/>
          <w:sz w:val="20"/>
        </w:rPr>
        <w:t>чер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тилки</w:t>
      </w:r>
      <w:proofErr w:type="spellEnd"/>
      <w:r>
        <w:rPr>
          <w:color w:val="201707"/>
          <w:sz w:val="20"/>
        </w:rPr>
        <w:t>.</w:t>
      </w:r>
    </w:p>
    <w:p w:rsidR="00A17A5C" w:rsidRDefault="00A17A5C" w:rsidP="00A17A5C">
      <w:pPr>
        <w:pStyle w:val="a5"/>
        <w:spacing w:before="6"/>
        <w:ind w:left="747"/>
        <w:jc w:val="both"/>
      </w:pPr>
      <w:r>
        <w:rPr>
          <w:color w:val="201707"/>
        </w:rPr>
        <w:t>При</w:t>
      </w:r>
      <w:r>
        <w:rPr>
          <w:color w:val="201707"/>
          <w:spacing w:val="19"/>
        </w:rPr>
        <w:t xml:space="preserve"> </w:t>
      </w:r>
      <w:r>
        <w:rPr>
          <w:color w:val="201707"/>
        </w:rPr>
        <w:t>выполнении</w:t>
      </w:r>
      <w:r>
        <w:rPr>
          <w:color w:val="201707"/>
          <w:spacing w:val="20"/>
        </w:rPr>
        <w:t xml:space="preserve"> </w:t>
      </w:r>
      <w:r>
        <w:rPr>
          <w:color w:val="201707"/>
        </w:rPr>
        <w:t>керновых</w:t>
      </w:r>
      <w:r>
        <w:rPr>
          <w:color w:val="201707"/>
          <w:spacing w:val="19"/>
        </w:rPr>
        <w:t xml:space="preserve"> </w:t>
      </w:r>
      <w:r>
        <w:rPr>
          <w:color w:val="201707"/>
        </w:rPr>
        <w:t>углублений: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21" w:line="235" w:lineRule="auto"/>
        <w:ind w:right="121"/>
        <w:jc w:val="left"/>
        <w:rPr>
          <w:sz w:val="20"/>
        </w:rPr>
      </w:pPr>
      <w:r>
        <w:rPr>
          <w:color w:val="201707"/>
          <w:w w:val="105"/>
          <w:sz w:val="20"/>
        </w:rPr>
        <w:t>кернер</w:t>
      </w:r>
      <w:r>
        <w:rPr>
          <w:color w:val="201707"/>
          <w:spacing w:val="30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устанавливают</w:t>
      </w:r>
      <w:r>
        <w:rPr>
          <w:color w:val="201707"/>
          <w:spacing w:val="30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на</w:t>
      </w:r>
      <w:r>
        <w:rPr>
          <w:color w:val="201707"/>
          <w:spacing w:val="3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разметочную</w:t>
      </w:r>
      <w:r>
        <w:rPr>
          <w:color w:val="201707"/>
          <w:spacing w:val="30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риску</w:t>
      </w:r>
      <w:r>
        <w:rPr>
          <w:color w:val="201707"/>
          <w:spacing w:val="3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так,</w:t>
      </w:r>
      <w:r>
        <w:rPr>
          <w:color w:val="201707"/>
          <w:spacing w:val="30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чтобы</w:t>
      </w:r>
      <w:r>
        <w:rPr>
          <w:color w:val="201707"/>
          <w:spacing w:val="3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его</w:t>
      </w:r>
      <w:r>
        <w:rPr>
          <w:color w:val="201707"/>
          <w:spacing w:val="-4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острие</w:t>
      </w:r>
      <w:r>
        <w:rPr>
          <w:color w:val="201707"/>
          <w:spacing w:val="5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точно</w:t>
      </w:r>
      <w:r>
        <w:rPr>
          <w:color w:val="201707"/>
          <w:spacing w:val="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совпало</w:t>
      </w:r>
      <w:r>
        <w:rPr>
          <w:color w:val="201707"/>
          <w:spacing w:val="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</w:t>
      </w:r>
      <w:r>
        <w:rPr>
          <w:color w:val="201707"/>
          <w:spacing w:val="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углублением</w:t>
      </w:r>
      <w:r>
        <w:rPr>
          <w:color w:val="201707"/>
          <w:spacing w:val="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риски;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22" w:line="235" w:lineRule="auto"/>
        <w:ind w:right="121"/>
        <w:jc w:val="left"/>
        <w:rPr>
          <w:sz w:val="20"/>
        </w:rPr>
      </w:pPr>
      <w:r>
        <w:rPr>
          <w:color w:val="201707"/>
          <w:w w:val="105"/>
          <w:sz w:val="20"/>
        </w:rPr>
        <w:t>проверяют</w:t>
      </w:r>
      <w:r>
        <w:rPr>
          <w:color w:val="201707"/>
          <w:spacing w:val="1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установку</w:t>
      </w:r>
      <w:r>
        <w:rPr>
          <w:color w:val="201707"/>
          <w:spacing w:val="1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острия</w:t>
      </w:r>
      <w:r>
        <w:rPr>
          <w:color w:val="201707"/>
          <w:spacing w:val="1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кернера,</w:t>
      </w:r>
      <w:r>
        <w:rPr>
          <w:color w:val="201707"/>
          <w:spacing w:val="1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слегка</w:t>
      </w:r>
      <w:r>
        <w:rPr>
          <w:color w:val="201707"/>
          <w:spacing w:val="1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наклоняя</w:t>
      </w:r>
      <w:r>
        <w:rPr>
          <w:color w:val="201707"/>
          <w:spacing w:val="1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его</w:t>
      </w:r>
      <w:r>
        <w:rPr>
          <w:color w:val="201707"/>
          <w:spacing w:val="1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от</w:t>
      </w:r>
      <w:r>
        <w:rPr>
          <w:color w:val="201707"/>
          <w:spacing w:val="-4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себя;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18" w:line="246" w:lineRule="exact"/>
        <w:ind w:hanging="281"/>
        <w:jc w:val="left"/>
        <w:rPr>
          <w:sz w:val="20"/>
        </w:rPr>
      </w:pPr>
      <w:r>
        <w:rPr>
          <w:color w:val="201707"/>
          <w:spacing w:val="-1"/>
          <w:w w:val="105"/>
          <w:sz w:val="20"/>
        </w:rPr>
        <w:t>возвращают</w:t>
      </w:r>
      <w:r>
        <w:rPr>
          <w:color w:val="201707"/>
          <w:spacing w:val="-10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кернер</w:t>
      </w:r>
      <w:r>
        <w:rPr>
          <w:color w:val="201707"/>
          <w:spacing w:val="-10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-10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исходное</w:t>
      </w:r>
      <w:r>
        <w:rPr>
          <w:color w:val="201707"/>
          <w:spacing w:val="-10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положение;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2" w:line="235" w:lineRule="auto"/>
        <w:ind w:right="120"/>
        <w:jc w:val="left"/>
        <w:rPr>
          <w:sz w:val="20"/>
        </w:rPr>
      </w:pPr>
      <w:r>
        <w:rPr>
          <w:color w:val="201707"/>
          <w:spacing w:val="-1"/>
          <w:w w:val="105"/>
          <w:sz w:val="20"/>
        </w:rPr>
        <w:t>наносят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spacing w:val="-1"/>
          <w:w w:val="105"/>
          <w:sz w:val="20"/>
        </w:rPr>
        <w:t>по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spacing w:val="-1"/>
          <w:w w:val="105"/>
          <w:sz w:val="20"/>
        </w:rPr>
        <w:t>кернеру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spacing w:val="-1"/>
          <w:w w:val="105"/>
          <w:sz w:val="20"/>
        </w:rPr>
        <w:t>удар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spacing w:val="-1"/>
          <w:w w:val="105"/>
          <w:sz w:val="20"/>
        </w:rPr>
        <w:t>молотком,</w:t>
      </w:r>
      <w:r>
        <w:rPr>
          <w:color w:val="201707"/>
          <w:spacing w:val="-10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массу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которого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выбирают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-4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зависимости</w:t>
      </w:r>
      <w:r>
        <w:rPr>
          <w:color w:val="201707"/>
          <w:spacing w:val="4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от</w:t>
      </w:r>
      <w:r>
        <w:rPr>
          <w:color w:val="201707"/>
          <w:spacing w:val="4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требуемой</w:t>
      </w:r>
      <w:r>
        <w:rPr>
          <w:color w:val="201707"/>
          <w:spacing w:val="4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глубины</w:t>
      </w:r>
      <w:r>
        <w:rPr>
          <w:color w:val="201707"/>
          <w:spacing w:val="4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углубления.</w:t>
      </w:r>
    </w:p>
    <w:p w:rsidR="00A17A5C" w:rsidRDefault="00A17A5C" w:rsidP="00A17A5C">
      <w:pPr>
        <w:pStyle w:val="a5"/>
        <w:spacing w:before="19"/>
        <w:ind w:left="747"/>
      </w:pPr>
      <w:r>
        <w:rPr>
          <w:color w:val="201707"/>
          <w:spacing w:val="-1"/>
          <w:w w:val="105"/>
        </w:rPr>
        <w:t>При</w:t>
      </w:r>
      <w:r>
        <w:rPr>
          <w:color w:val="201707"/>
          <w:spacing w:val="-12"/>
          <w:w w:val="105"/>
        </w:rPr>
        <w:t xml:space="preserve"> </w:t>
      </w:r>
      <w:r>
        <w:rPr>
          <w:color w:val="201707"/>
          <w:spacing w:val="-1"/>
          <w:w w:val="105"/>
        </w:rPr>
        <w:t>нанесении</w:t>
      </w:r>
      <w:r>
        <w:rPr>
          <w:color w:val="201707"/>
          <w:spacing w:val="-12"/>
          <w:w w:val="105"/>
        </w:rPr>
        <w:t xml:space="preserve"> </w:t>
      </w:r>
      <w:r>
        <w:rPr>
          <w:color w:val="201707"/>
          <w:spacing w:val="-1"/>
          <w:w w:val="105"/>
        </w:rPr>
        <w:t>на</w:t>
      </w:r>
      <w:r>
        <w:rPr>
          <w:color w:val="201707"/>
          <w:spacing w:val="-11"/>
          <w:w w:val="105"/>
        </w:rPr>
        <w:t xml:space="preserve"> </w:t>
      </w:r>
      <w:r>
        <w:rPr>
          <w:color w:val="201707"/>
          <w:w w:val="105"/>
        </w:rPr>
        <w:t>размечаемую</w:t>
      </w:r>
      <w:r>
        <w:rPr>
          <w:color w:val="201707"/>
          <w:spacing w:val="-12"/>
          <w:w w:val="105"/>
        </w:rPr>
        <w:t xml:space="preserve"> </w:t>
      </w:r>
      <w:r>
        <w:rPr>
          <w:color w:val="201707"/>
          <w:w w:val="105"/>
        </w:rPr>
        <w:t>поверхность</w:t>
      </w:r>
      <w:r>
        <w:rPr>
          <w:color w:val="201707"/>
          <w:spacing w:val="-12"/>
          <w:w w:val="105"/>
        </w:rPr>
        <w:t xml:space="preserve"> </w:t>
      </w:r>
      <w:r>
        <w:rPr>
          <w:color w:val="201707"/>
          <w:w w:val="105"/>
        </w:rPr>
        <w:t>окружностей</w:t>
      </w:r>
      <w:r>
        <w:rPr>
          <w:color w:val="201707"/>
          <w:spacing w:val="-11"/>
          <w:w w:val="105"/>
        </w:rPr>
        <w:t xml:space="preserve"> </w:t>
      </w:r>
      <w:proofErr w:type="spellStart"/>
      <w:r>
        <w:rPr>
          <w:color w:val="201707"/>
          <w:w w:val="105"/>
        </w:rPr>
        <w:t>сле</w:t>
      </w:r>
      <w:proofErr w:type="spellEnd"/>
      <w:r>
        <w:rPr>
          <w:color w:val="201707"/>
          <w:w w:val="105"/>
        </w:rPr>
        <w:t>-</w:t>
      </w:r>
    </w:p>
    <w:p w:rsidR="00A17A5C" w:rsidRDefault="00A17A5C" w:rsidP="00A17A5C">
      <w:pPr>
        <w:pStyle w:val="a5"/>
        <w:spacing w:before="16"/>
        <w:ind w:left="463"/>
      </w:pPr>
      <w:r>
        <w:rPr>
          <w:color w:val="201707"/>
        </w:rPr>
        <w:t>дует: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17" w:line="247" w:lineRule="auto"/>
        <w:ind w:right="121"/>
        <w:rPr>
          <w:sz w:val="20"/>
        </w:rPr>
      </w:pPr>
      <w:r>
        <w:rPr>
          <w:color w:val="201707"/>
          <w:sz w:val="20"/>
        </w:rPr>
        <w:t>установить ножки разметочного циркуля на заданный размер,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 xml:space="preserve">используя масштабную линейку или штангенциркуль (в </w:t>
      </w:r>
      <w:proofErr w:type="spellStart"/>
      <w:r>
        <w:rPr>
          <w:color w:val="201707"/>
          <w:sz w:val="20"/>
        </w:rPr>
        <w:t>завис</w:t>
      </w:r>
      <w:proofErr w:type="gramStart"/>
      <w:r>
        <w:rPr>
          <w:color w:val="201707"/>
          <w:sz w:val="20"/>
        </w:rPr>
        <w:t>и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мости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от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требуемой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точности);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13" w:line="235" w:lineRule="auto"/>
        <w:ind w:right="121"/>
        <w:rPr>
          <w:sz w:val="20"/>
        </w:rPr>
      </w:pPr>
      <w:r>
        <w:rPr>
          <w:color w:val="201707"/>
          <w:sz w:val="20"/>
        </w:rPr>
        <w:t>зафиксировать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положение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разметочных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ножек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циркуля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</w:t>
      </w:r>
      <w:proofErr w:type="gramStart"/>
      <w:r>
        <w:rPr>
          <w:color w:val="201707"/>
          <w:sz w:val="20"/>
        </w:rPr>
        <w:t>и-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жимным</w:t>
      </w:r>
      <w:proofErr w:type="spellEnd"/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винтом;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22" w:line="235" w:lineRule="auto"/>
        <w:ind w:right="121"/>
        <w:rPr>
          <w:sz w:val="20"/>
        </w:rPr>
      </w:pPr>
      <w:r>
        <w:rPr>
          <w:color w:val="201707"/>
          <w:w w:val="105"/>
          <w:sz w:val="20"/>
        </w:rPr>
        <w:t>одну из разметочных ножек циркуля установить в керновое</w:t>
      </w:r>
      <w:r>
        <w:rPr>
          <w:color w:val="201707"/>
          <w:spacing w:val="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углубление;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22" w:line="235" w:lineRule="auto"/>
        <w:ind w:right="121"/>
        <w:rPr>
          <w:sz w:val="20"/>
        </w:rPr>
      </w:pPr>
      <w:r>
        <w:rPr>
          <w:color w:val="201707"/>
          <w:sz w:val="20"/>
        </w:rPr>
        <w:t>провести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дугу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или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окружность,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слегка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наклоняя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разметочный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lastRenderedPageBreak/>
        <w:t>циркуль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сторону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движения.</w:t>
      </w:r>
    </w:p>
    <w:p w:rsidR="00A17A5C" w:rsidRDefault="00A17A5C" w:rsidP="00A17A5C">
      <w:pPr>
        <w:pStyle w:val="a5"/>
        <w:spacing w:before="19"/>
        <w:ind w:left="747"/>
        <w:jc w:val="both"/>
      </w:pPr>
      <w:r>
        <w:rPr>
          <w:color w:val="201707"/>
        </w:rPr>
        <w:t>Нанесение</w:t>
      </w:r>
      <w:r>
        <w:rPr>
          <w:color w:val="201707"/>
          <w:spacing w:val="17"/>
        </w:rPr>
        <w:t xml:space="preserve"> </w:t>
      </w:r>
      <w:r>
        <w:rPr>
          <w:color w:val="201707"/>
        </w:rPr>
        <w:t>параллельных</w:t>
      </w:r>
      <w:r>
        <w:rPr>
          <w:color w:val="201707"/>
          <w:spacing w:val="18"/>
        </w:rPr>
        <w:t xml:space="preserve"> </w:t>
      </w:r>
      <w:r>
        <w:rPr>
          <w:color w:val="201707"/>
        </w:rPr>
        <w:t>рисок</w:t>
      </w:r>
      <w:r>
        <w:rPr>
          <w:color w:val="201707"/>
          <w:spacing w:val="19"/>
        </w:rPr>
        <w:t xml:space="preserve"> </w:t>
      </w:r>
      <w:r>
        <w:rPr>
          <w:color w:val="201707"/>
        </w:rPr>
        <w:t>выполняют</w:t>
      </w:r>
      <w:r>
        <w:rPr>
          <w:color w:val="201707"/>
          <w:spacing w:val="18"/>
        </w:rPr>
        <w:t xml:space="preserve"> </w:t>
      </w:r>
      <w:r>
        <w:rPr>
          <w:color w:val="201707"/>
        </w:rPr>
        <w:t>при</w:t>
      </w:r>
      <w:r>
        <w:rPr>
          <w:color w:val="201707"/>
          <w:spacing w:val="18"/>
        </w:rPr>
        <w:t xml:space="preserve"> </w:t>
      </w:r>
      <w:r>
        <w:rPr>
          <w:color w:val="201707"/>
        </w:rPr>
        <w:t>помощи</w:t>
      </w:r>
      <w:r>
        <w:rPr>
          <w:color w:val="201707"/>
          <w:spacing w:val="19"/>
        </w:rPr>
        <w:t xml:space="preserve"> </w:t>
      </w:r>
      <w:r>
        <w:rPr>
          <w:color w:val="201707"/>
        </w:rPr>
        <w:t>уголь-</w:t>
      </w:r>
    </w:p>
    <w:p w:rsidR="00A17A5C" w:rsidRDefault="00A17A5C" w:rsidP="00A17A5C">
      <w:pPr>
        <w:pStyle w:val="a5"/>
        <w:spacing w:before="12" w:line="256" w:lineRule="auto"/>
        <w:ind w:left="463" w:right="114"/>
      </w:pPr>
      <w:proofErr w:type="spellStart"/>
      <w:r>
        <w:rPr>
          <w:color w:val="201707"/>
          <w:spacing w:val="-1"/>
          <w:w w:val="105"/>
        </w:rPr>
        <w:t>ника</w:t>
      </w:r>
      <w:proofErr w:type="spellEnd"/>
      <w:r>
        <w:rPr>
          <w:color w:val="201707"/>
          <w:spacing w:val="-5"/>
          <w:w w:val="105"/>
        </w:rPr>
        <w:t xml:space="preserve"> </w:t>
      </w:r>
      <w:r>
        <w:rPr>
          <w:color w:val="201707"/>
          <w:spacing w:val="-1"/>
          <w:w w:val="105"/>
        </w:rPr>
        <w:t>с</w:t>
      </w:r>
      <w:r>
        <w:rPr>
          <w:color w:val="201707"/>
          <w:spacing w:val="-4"/>
          <w:w w:val="105"/>
        </w:rPr>
        <w:t xml:space="preserve"> </w:t>
      </w:r>
      <w:r>
        <w:rPr>
          <w:color w:val="201707"/>
          <w:spacing w:val="-1"/>
          <w:w w:val="105"/>
        </w:rPr>
        <w:t>широким</w:t>
      </w:r>
      <w:r>
        <w:rPr>
          <w:color w:val="201707"/>
          <w:spacing w:val="-5"/>
          <w:w w:val="105"/>
        </w:rPr>
        <w:t xml:space="preserve"> </w:t>
      </w:r>
      <w:r>
        <w:rPr>
          <w:color w:val="201707"/>
          <w:spacing w:val="-1"/>
          <w:w w:val="105"/>
        </w:rPr>
        <w:t>основанием</w:t>
      </w:r>
      <w:r>
        <w:rPr>
          <w:color w:val="201707"/>
          <w:spacing w:val="-4"/>
          <w:w w:val="105"/>
        </w:rPr>
        <w:t xml:space="preserve"> </w:t>
      </w:r>
      <w:r>
        <w:rPr>
          <w:color w:val="201707"/>
          <w:w w:val="105"/>
        </w:rPr>
        <w:t>и</w:t>
      </w:r>
      <w:r>
        <w:rPr>
          <w:color w:val="201707"/>
          <w:spacing w:val="-5"/>
          <w:w w:val="105"/>
        </w:rPr>
        <w:t xml:space="preserve"> </w:t>
      </w:r>
      <w:r>
        <w:rPr>
          <w:color w:val="201707"/>
          <w:w w:val="105"/>
        </w:rPr>
        <w:t>чертилки</w:t>
      </w:r>
      <w:r>
        <w:rPr>
          <w:color w:val="201707"/>
          <w:spacing w:val="-4"/>
          <w:w w:val="105"/>
        </w:rPr>
        <w:t xml:space="preserve"> </w:t>
      </w:r>
      <w:r>
        <w:rPr>
          <w:color w:val="201707"/>
          <w:w w:val="105"/>
        </w:rPr>
        <w:t>в</w:t>
      </w:r>
      <w:r>
        <w:rPr>
          <w:color w:val="201707"/>
          <w:spacing w:val="-5"/>
          <w:w w:val="105"/>
        </w:rPr>
        <w:t xml:space="preserve"> </w:t>
      </w:r>
      <w:r>
        <w:rPr>
          <w:color w:val="201707"/>
          <w:w w:val="105"/>
        </w:rPr>
        <w:t>следующей</w:t>
      </w:r>
      <w:r>
        <w:rPr>
          <w:color w:val="201707"/>
          <w:spacing w:val="-4"/>
          <w:w w:val="105"/>
        </w:rPr>
        <w:t xml:space="preserve"> </w:t>
      </w:r>
      <w:proofErr w:type="spellStart"/>
      <w:r>
        <w:rPr>
          <w:color w:val="201707"/>
          <w:w w:val="105"/>
        </w:rPr>
        <w:t>последов</w:t>
      </w:r>
      <w:proofErr w:type="gramStart"/>
      <w:r>
        <w:rPr>
          <w:color w:val="201707"/>
          <w:w w:val="105"/>
        </w:rPr>
        <w:t>а</w:t>
      </w:r>
      <w:proofErr w:type="spellEnd"/>
      <w:r>
        <w:rPr>
          <w:color w:val="201707"/>
          <w:w w:val="105"/>
        </w:rPr>
        <w:t>-</w:t>
      </w:r>
      <w:proofErr w:type="gramEnd"/>
      <w:r>
        <w:rPr>
          <w:color w:val="201707"/>
          <w:spacing w:val="-48"/>
          <w:w w:val="105"/>
        </w:rPr>
        <w:t xml:space="preserve"> </w:t>
      </w:r>
      <w:proofErr w:type="spellStart"/>
      <w:r>
        <w:rPr>
          <w:color w:val="201707"/>
          <w:w w:val="105"/>
        </w:rPr>
        <w:t>тельности</w:t>
      </w:r>
      <w:proofErr w:type="spellEnd"/>
      <w:r>
        <w:rPr>
          <w:color w:val="201707"/>
          <w:w w:val="105"/>
        </w:rPr>
        <w:t>: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10" w:line="235" w:lineRule="auto"/>
        <w:ind w:right="121"/>
        <w:jc w:val="left"/>
        <w:rPr>
          <w:sz w:val="20"/>
        </w:rPr>
      </w:pPr>
      <w:r>
        <w:rPr>
          <w:color w:val="201707"/>
          <w:sz w:val="20"/>
        </w:rPr>
        <w:t>уложить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подготовленную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к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разметке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заготовку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разметочную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плиту</w:t>
      </w:r>
      <w:r>
        <w:rPr>
          <w:color w:val="201707"/>
          <w:spacing w:val="26"/>
          <w:sz w:val="20"/>
        </w:rPr>
        <w:t xml:space="preserve"> </w:t>
      </w:r>
      <w:r>
        <w:rPr>
          <w:color w:val="201707"/>
          <w:sz w:val="20"/>
        </w:rPr>
        <w:t>так,</w:t>
      </w:r>
      <w:r>
        <w:rPr>
          <w:color w:val="201707"/>
          <w:spacing w:val="26"/>
          <w:sz w:val="20"/>
        </w:rPr>
        <w:t xml:space="preserve"> </w:t>
      </w:r>
      <w:r>
        <w:rPr>
          <w:color w:val="201707"/>
          <w:sz w:val="20"/>
        </w:rPr>
        <w:t>чтобы</w:t>
      </w:r>
      <w:r>
        <w:rPr>
          <w:color w:val="201707"/>
          <w:spacing w:val="27"/>
          <w:sz w:val="20"/>
        </w:rPr>
        <w:t xml:space="preserve"> </w:t>
      </w:r>
      <w:r>
        <w:rPr>
          <w:color w:val="201707"/>
          <w:sz w:val="20"/>
        </w:rPr>
        <w:t>обработанная</w:t>
      </w:r>
      <w:r>
        <w:rPr>
          <w:color w:val="201707"/>
          <w:spacing w:val="26"/>
          <w:sz w:val="20"/>
        </w:rPr>
        <w:t xml:space="preserve"> </w:t>
      </w:r>
      <w:r>
        <w:rPr>
          <w:color w:val="201707"/>
          <w:sz w:val="20"/>
        </w:rPr>
        <w:t>(базовая)</w:t>
      </w:r>
      <w:r>
        <w:rPr>
          <w:color w:val="201707"/>
          <w:spacing w:val="26"/>
          <w:sz w:val="20"/>
        </w:rPr>
        <w:t xml:space="preserve"> </w:t>
      </w:r>
      <w:r>
        <w:rPr>
          <w:color w:val="201707"/>
          <w:sz w:val="20"/>
        </w:rPr>
        <w:t>поверхность</w:t>
      </w:r>
      <w:r>
        <w:rPr>
          <w:color w:val="201707"/>
          <w:spacing w:val="27"/>
          <w:sz w:val="20"/>
        </w:rPr>
        <w:t xml:space="preserve"> </w:t>
      </w:r>
      <w:r>
        <w:rPr>
          <w:color w:val="201707"/>
          <w:sz w:val="20"/>
        </w:rPr>
        <w:t>была</w:t>
      </w:r>
      <w:r>
        <w:rPr>
          <w:color w:val="201707"/>
          <w:spacing w:val="26"/>
          <w:sz w:val="20"/>
        </w:rPr>
        <w:t xml:space="preserve"> </w:t>
      </w:r>
      <w:proofErr w:type="gramStart"/>
      <w:r>
        <w:rPr>
          <w:color w:val="201707"/>
          <w:sz w:val="20"/>
        </w:rPr>
        <w:t>об</w:t>
      </w:r>
      <w:proofErr w:type="gramEnd"/>
      <w:r>
        <w:rPr>
          <w:color w:val="201707"/>
          <w:sz w:val="20"/>
        </w:rPr>
        <w:t>-</w:t>
      </w:r>
    </w:p>
    <w:p w:rsidR="00A17A5C" w:rsidRDefault="00A17A5C" w:rsidP="00A17A5C">
      <w:pPr>
        <w:pStyle w:val="a5"/>
        <w:spacing w:before="1"/>
        <w:rPr>
          <w:sz w:val="11"/>
        </w:rPr>
      </w:pPr>
    </w:p>
    <w:p w:rsidR="00A17A5C" w:rsidRDefault="00A17A5C" w:rsidP="00A17A5C">
      <w:pPr>
        <w:rPr>
          <w:rFonts w:ascii="Tahoma"/>
          <w:sz w:val="26"/>
        </w:rPr>
        <w:sectPr w:rsidR="00A17A5C">
          <w:pgSz w:w="8160" w:h="12410"/>
          <w:pgMar w:top="840" w:right="580" w:bottom="280" w:left="580" w:header="720" w:footer="720" w:gutter="0"/>
          <w:cols w:space="720"/>
        </w:sectPr>
      </w:pPr>
    </w:p>
    <w:p w:rsidR="00A17A5C" w:rsidRDefault="00A17A5C" w:rsidP="00A17A5C">
      <w:pPr>
        <w:pStyle w:val="a5"/>
        <w:spacing w:before="79" w:line="256" w:lineRule="auto"/>
        <w:ind w:left="403" w:right="461"/>
        <w:jc w:val="both"/>
      </w:pPr>
      <w:r>
        <w:rPr>
          <w:color w:val="201707"/>
        </w:rPr>
        <w:lastRenderedPageBreak/>
        <w:t xml:space="preserve">ращена к работающему и несколько выступала за край </w:t>
      </w:r>
      <w:proofErr w:type="spellStart"/>
      <w:r>
        <w:rPr>
          <w:color w:val="201707"/>
        </w:rPr>
        <w:t>разм</w:t>
      </w:r>
      <w:proofErr w:type="gramStart"/>
      <w:r>
        <w:rPr>
          <w:color w:val="201707"/>
        </w:rPr>
        <w:t>е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</w:rPr>
        <w:t>точной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плиты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(на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3</w:t>
      </w:r>
      <w:r>
        <w:rPr>
          <w:color w:val="201707"/>
          <w:spacing w:val="-25"/>
        </w:rPr>
        <w:t xml:space="preserve"> </w:t>
      </w:r>
      <w:r>
        <w:rPr>
          <w:color w:val="201707"/>
        </w:rPr>
        <w:t>…</w:t>
      </w:r>
      <w:r>
        <w:rPr>
          <w:color w:val="201707"/>
          <w:spacing w:val="-25"/>
        </w:rPr>
        <w:t xml:space="preserve"> </w:t>
      </w:r>
      <w:r>
        <w:rPr>
          <w:color w:val="201707"/>
        </w:rPr>
        <w:t>5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мм);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1" w:line="247" w:lineRule="auto"/>
        <w:ind w:right="461"/>
        <w:rPr>
          <w:sz w:val="20"/>
        </w:rPr>
      </w:pPr>
      <w:r>
        <w:rPr>
          <w:color w:val="201707"/>
          <w:sz w:val="20"/>
        </w:rPr>
        <w:t>приложить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базовой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(обработанной)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поверхности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заготовки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разметочный угольник и провести чертилкой линию на повер</w:t>
      </w:r>
      <w:proofErr w:type="gramStart"/>
      <w:r>
        <w:rPr>
          <w:color w:val="201707"/>
          <w:sz w:val="20"/>
        </w:rPr>
        <w:t>х-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ности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заготовки;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9" w:line="252" w:lineRule="auto"/>
        <w:ind w:right="461"/>
        <w:rPr>
          <w:sz w:val="20"/>
        </w:rPr>
      </w:pPr>
      <w:r>
        <w:rPr>
          <w:color w:val="201707"/>
          <w:sz w:val="20"/>
        </w:rPr>
        <w:t>приложить масштабную линейку к базовой (обработанной) п</w:t>
      </w:r>
      <w:proofErr w:type="gramStart"/>
      <w:r>
        <w:rPr>
          <w:color w:val="201707"/>
          <w:sz w:val="20"/>
        </w:rPr>
        <w:t>о-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pacing w:val="-1"/>
          <w:w w:val="105"/>
          <w:sz w:val="20"/>
        </w:rPr>
        <w:t>верхности</w:t>
      </w:r>
      <w:proofErr w:type="spellEnd"/>
      <w:r>
        <w:rPr>
          <w:color w:val="201707"/>
          <w:spacing w:val="-1"/>
          <w:w w:val="105"/>
          <w:sz w:val="20"/>
        </w:rPr>
        <w:t xml:space="preserve"> размечаемой </w:t>
      </w:r>
      <w:r>
        <w:rPr>
          <w:color w:val="201707"/>
          <w:w w:val="105"/>
          <w:sz w:val="20"/>
        </w:rPr>
        <w:t>заготовки так, чтобы штрих линейки,</w:t>
      </w:r>
      <w:r>
        <w:rPr>
          <w:color w:val="201707"/>
          <w:spacing w:val="1"/>
          <w:w w:val="105"/>
          <w:sz w:val="20"/>
        </w:rPr>
        <w:t xml:space="preserve"> </w:t>
      </w:r>
      <w:r>
        <w:rPr>
          <w:color w:val="201707"/>
          <w:sz w:val="20"/>
        </w:rPr>
        <w:t>соответствующий расстоянию между параллельными прямыми,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w w:val="105"/>
          <w:sz w:val="20"/>
        </w:rPr>
        <w:t>совпал с краем базовой поверхности, а по нулевому штриху</w:t>
      </w:r>
      <w:r>
        <w:rPr>
          <w:color w:val="201707"/>
          <w:spacing w:val="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сделать</w:t>
      </w:r>
      <w:r>
        <w:rPr>
          <w:color w:val="201707"/>
          <w:spacing w:val="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отметку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чертилкой;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10" w:line="235" w:lineRule="auto"/>
        <w:ind w:right="461"/>
        <w:rPr>
          <w:sz w:val="20"/>
        </w:rPr>
      </w:pPr>
      <w:r>
        <w:rPr>
          <w:color w:val="201707"/>
          <w:sz w:val="20"/>
        </w:rPr>
        <w:t>аналогичные построения повторяют у противоположного края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размечаемой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заготовки;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22" w:line="235" w:lineRule="auto"/>
        <w:ind w:right="461"/>
        <w:rPr>
          <w:sz w:val="20"/>
        </w:rPr>
      </w:pPr>
      <w:r>
        <w:rPr>
          <w:color w:val="201707"/>
          <w:sz w:val="20"/>
        </w:rPr>
        <w:t>соединяют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отметки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размечаемой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поверхности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разметочной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риской.</w:t>
      </w:r>
    </w:p>
    <w:p w:rsidR="00A17A5C" w:rsidRDefault="00A17A5C" w:rsidP="00A17A5C">
      <w:pPr>
        <w:pStyle w:val="a5"/>
        <w:spacing w:before="19"/>
        <w:ind w:left="406"/>
        <w:jc w:val="both"/>
      </w:pPr>
      <w:r>
        <w:rPr>
          <w:color w:val="201707"/>
        </w:rPr>
        <w:t>Риски,</w:t>
      </w:r>
      <w:r>
        <w:rPr>
          <w:color w:val="201707"/>
          <w:spacing w:val="10"/>
        </w:rPr>
        <w:t xml:space="preserve"> </w:t>
      </w:r>
      <w:r>
        <w:rPr>
          <w:color w:val="201707"/>
        </w:rPr>
        <w:t>расположенные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под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заданным</w:t>
      </w:r>
      <w:r>
        <w:rPr>
          <w:color w:val="201707"/>
          <w:spacing w:val="10"/>
        </w:rPr>
        <w:t xml:space="preserve"> </w:t>
      </w:r>
      <w:r>
        <w:rPr>
          <w:color w:val="201707"/>
        </w:rPr>
        <w:t>углом,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наносят,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применяя</w:t>
      </w:r>
    </w:p>
    <w:p w:rsidR="00A17A5C" w:rsidRDefault="00A17A5C" w:rsidP="00A17A5C">
      <w:pPr>
        <w:pStyle w:val="a5"/>
        <w:spacing w:before="12" w:line="256" w:lineRule="auto"/>
        <w:ind w:left="123"/>
      </w:pPr>
      <w:r>
        <w:rPr>
          <w:color w:val="201707"/>
        </w:rPr>
        <w:t>разметочный</w:t>
      </w:r>
      <w:r>
        <w:rPr>
          <w:color w:val="201707"/>
          <w:spacing w:val="38"/>
        </w:rPr>
        <w:t xml:space="preserve"> </w:t>
      </w:r>
      <w:r>
        <w:rPr>
          <w:color w:val="201707"/>
        </w:rPr>
        <w:t>циркуль</w:t>
      </w:r>
      <w:r>
        <w:rPr>
          <w:color w:val="201707"/>
          <w:spacing w:val="39"/>
        </w:rPr>
        <w:t xml:space="preserve"> </w:t>
      </w:r>
      <w:r>
        <w:rPr>
          <w:color w:val="201707"/>
        </w:rPr>
        <w:t>или</w:t>
      </w:r>
      <w:r>
        <w:rPr>
          <w:color w:val="201707"/>
          <w:spacing w:val="38"/>
        </w:rPr>
        <w:t xml:space="preserve"> </w:t>
      </w:r>
      <w:r>
        <w:rPr>
          <w:color w:val="201707"/>
        </w:rPr>
        <w:t>транспортир.</w:t>
      </w:r>
      <w:r>
        <w:rPr>
          <w:color w:val="201707"/>
          <w:spacing w:val="39"/>
        </w:rPr>
        <w:t xml:space="preserve"> </w:t>
      </w:r>
      <w:r>
        <w:rPr>
          <w:color w:val="201707"/>
        </w:rPr>
        <w:t>При</w:t>
      </w:r>
      <w:r>
        <w:rPr>
          <w:color w:val="201707"/>
          <w:spacing w:val="38"/>
        </w:rPr>
        <w:t xml:space="preserve"> </w:t>
      </w:r>
      <w:r>
        <w:rPr>
          <w:color w:val="201707"/>
        </w:rPr>
        <w:t>использовании</w:t>
      </w:r>
      <w:r>
        <w:rPr>
          <w:color w:val="201707"/>
          <w:spacing w:val="39"/>
        </w:rPr>
        <w:t xml:space="preserve"> </w:t>
      </w:r>
      <w:r>
        <w:rPr>
          <w:color w:val="201707"/>
        </w:rPr>
        <w:t>ра</w:t>
      </w:r>
      <w:proofErr w:type="gramStart"/>
      <w:r>
        <w:rPr>
          <w:color w:val="201707"/>
        </w:rPr>
        <w:t>з-</w:t>
      </w:r>
      <w:proofErr w:type="gramEnd"/>
      <w:r>
        <w:rPr>
          <w:color w:val="201707"/>
          <w:spacing w:val="-45"/>
        </w:rPr>
        <w:t xml:space="preserve"> </w:t>
      </w:r>
      <w:r>
        <w:rPr>
          <w:color w:val="201707"/>
        </w:rPr>
        <w:t>меточного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циркуля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разметку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выполняют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следующим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образом: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6" w:line="247" w:lineRule="auto"/>
        <w:ind w:right="461"/>
        <w:rPr>
          <w:sz w:val="20"/>
        </w:rPr>
      </w:pPr>
      <w:r>
        <w:rPr>
          <w:color w:val="201707"/>
          <w:sz w:val="20"/>
        </w:rPr>
        <w:t>уложить подготовленную к разметке заготовку на разметочную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плиту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провести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размечаемой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поверхности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произвольную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риску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при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помощи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масштабной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линейки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чертилки;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12" w:line="235" w:lineRule="auto"/>
        <w:ind w:right="461"/>
        <w:rPr>
          <w:sz w:val="20"/>
        </w:rPr>
      </w:pPr>
      <w:r>
        <w:rPr>
          <w:color w:val="201707"/>
          <w:sz w:val="20"/>
        </w:rPr>
        <w:t xml:space="preserve">выполнить керновое углубление на разметочной риске в </w:t>
      </w:r>
      <w:proofErr w:type="spellStart"/>
      <w:r>
        <w:rPr>
          <w:color w:val="201707"/>
          <w:sz w:val="20"/>
        </w:rPr>
        <w:t>прои</w:t>
      </w:r>
      <w:proofErr w:type="gramStart"/>
      <w:r>
        <w:rPr>
          <w:color w:val="201707"/>
          <w:sz w:val="20"/>
        </w:rPr>
        <w:t>з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вольной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точке;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19" w:line="249" w:lineRule="auto"/>
        <w:ind w:right="461"/>
        <w:rPr>
          <w:sz w:val="20"/>
        </w:rPr>
      </w:pPr>
      <w:r>
        <w:rPr>
          <w:color w:val="201707"/>
          <w:sz w:val="20"/>
        </w:rPr>
        <w:t xml:space="preserve">сделать на разметочной риске две засечки, установив </w:t>
      </w:r>
      <w:proofErr w:type="spellStart"/>
      <w:r>
        <w:rPr>
          <w:color w:val="201707"/>
          <w:sz w:val="20"/>
        </w:rPr>
        <w:t>размето</w:t>
      </w:r>
      <w:proofErr w:type="gramStart"/>
      <w:r>
        <w:rPr>
          <w:color w:val="201707"/>
          <w:sz w:val="20"/>
        </w:rPr>
        <w:t>ч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ный</w:t>
      </w:r>
      <w:proofErr w:type="spell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циркуль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произвольный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размер.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Засечки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выполняют,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 xml:space="preserve">устанавливая ножку разметочного циркуля в керновое </w:t>
      </w:r>
      <w:proofErr w:type="spellStart"/>
      <w:r>
        <w:rPr>
          <w:color w:val="201707"/>
          <w:sz w:val="20"/>
        </w:rPr>
        <w:t>углубл</w:t>
      </w:r>
      <w:proofErr w:type="gramStart"/>
      <w:r>
        <w:rPr>
          <w:color w:val="201707"/>
          <w:sz w:val="20"/>
        </w:rPr>
        <w:t>е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ние</w:t>
      </w:r>
      <w:proofErr w:type="spellEnd"/>
      <w:r>
        <w:rPr>
          <w:color w:val="201707"/>
          <w:sz w:val="20"/>
        </w:rPr>
        <w:t>,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расположенное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разметочной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риске;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13" w:line="235" w:lineRule="auto"/>
        <w:ind w:right="461"/>
        <w:rPr>
          <w:sz w:val="20"/>
        </w:rPr>
      </w:pPr>
      <w:r>
        <w:rPr>
          <w:color w:val="201707"/>
          <w:w w:val="105"/>
          <w:sz w:val="20"/>
        </w:rPr>
        <w:t>выполнить</w:t>
      </w:r>
      <w:r>
        <w:rPr>
          <w:color w:val="201707"/>
          <w:spacing w:val="-5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-4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месте</w:t>
      </w:r>
      <w:r>
        <w:rPr>
          <w:color w:val="201707"/>
          <w:spacing w:val="-5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пересечения</w:t>
      </w:r>
      <w:r>
        <w:rPr>
          <w:color w:val="201707"/>
          <w:spacing w:val="-4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засечек</w:t>
      </w:r>
      <w:r>
        <w:rPr>
          <w:color w:val="201707"/>
          <w:spacing w:val="-5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</w:t>
      </w:r>
      <w:r>
        <w:rPr>
          <w:color w:val="201707"/>
          <w:spacing w:val="-4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разметочной</w:t>
      </w:r>
      <w:r>
        <w:rPr>
          <w:color w:val="201707"/>
          <w:spacing w:val="-5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риской</w:t>
      </w:r>
      <w:r>
        <w:rPr>
          <w:color w:val="201707"/>
          <w:spacing w:val="-4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керновые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углубления;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19" w:line="246" w:lineRule="exact"/>
        <w:ind w:hanging="281"/>
        <w:rPr>
          <w:sz w:val="20"/>
        </w:rPr>
      </w:pPr>
      <w:r>
        <w:rPr>
          <w:color w:val="201707"/>
          <w:sz w:val="20"/>
        </w:rPr>
        <w:t>установить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разметочный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циркуль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произвольный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размер;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line="247" w:lineRule="auto"/>
        <w:ind w:right="461"/>
        <w:rPr>
          <w:sz w:val="20"/>
        </w:rPr>
      </w:pPr>
      <w:r>
        <w:rPr>
          <w:color w:val="201707"/>
          <w:sz w:val="20"/>
        </w:rPr>
        <w:t>провести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из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керновых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углублений,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выполненных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пересеч</w:t>
      </w:r>
      <w:proofErr w:type="gramStart"/>
      <w:r>
        <w:rPr>
          <w:color w:val="201707"/>
          <w:sz w:val="20"/>
        </w:rPr>
        <w:t>е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7"/>
          <w:sz w:val="20"/>
        </w:rPr>
        <w:t xml:space="preserve"> </w:t>
      </w:r>
      <w:proofErr w:type="spellStart"/>
      <w:r>
        <w:rPr>
          <w:color w:val="201707"/>
          <w:sz w:val="20"/>
        </w:rPr>
        <w:t>нии</w:t>
      </w:r>
      <w:proofErr w:type="spellEnd"/>
      <w:r>
        <w:rPr>
          <w:color w:val="201707"/>
          <w:sz w:val="20"/>
        </w:rPr>
        <w:t xml:space="preserve"> засечек и разметочной риски, две дуги при помощи </w:t>
      </w:r>
      <w:proofErr w:type="spellStart"/>
      <w:r>
        <w:rPr>
          <w:color w:val="201707"/>
          <w:sz w:val="20"/>
        </w:rPr>
        <w:t>разме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точного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циркуля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так,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чтобы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эти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дуги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пересеклись;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7" w:line="246" w:lineRule="exact"/>
        <w:ind w:hanging="281"/>
        <w:rPr>
          <w:sz w:val="20"/>
        </w:rPr>
      </w:pPr>
      <w:r>
        <w:rPr>
          <w:color w:val="201707"/>
          <w:sz w:val="20"/>
        </w:rPr>
        <w:t>выполнить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керновые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углубления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пересечении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дуг;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2" w:line="235" w:lineRule="auto"/>
        <w:ind w:right="461"/>
        <w:rPr>
          <w:sz w:val="20"/>
        </w:rPr>
      </w:pPr>
      <w:r>
        <w:rPr>
          <w:color w:val="201707"/>
          <w:sz w:val="20"/>
        </w:rPr>
        <w:t>точки пересечения дуг соединить разметочной риской, которая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будет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перпендикулярна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ранее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проведенной;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18" w:line="247" w:lineRule="auto"/>
        <w:ind w:right="461"/>
        <w:rPr>
          <w:sz w:val="20"/>
        </w:rPr>
      </w:pPr>
      <w:r>
        <w:rPr>
          <w:color w:val="201707"/>
          <w:sz w:val="20"/>
        </w:rPr>
        <w:t>провести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разметочным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циркулем,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установленным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прои</w:t>
      </w:r>
      <w:proofErr w:type="gramStart"/>
      <w:r>
        <w:rPr>
          <w:color w:val="201707"/>
          <w:sz w:val="20"/>
        </w:rPr>
        <w:t>з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вольный размер, из точки пересечения разметочных рисок дугу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так,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чтобы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она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пересекла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взаимно-перпендикулярные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риски;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13" w:line="235" w:lineRule="auto"/>
        <w:ind w:right="461"/>
        <w:rPr>
          <w:sz w:val="20"/>
        </w:rPr>
      </w:pPr>
      <w:r>
        <w:rPr>
          <w:color w:val="201707"/>
          <w:sz w:val="20"/>
        </w:rPr>
        <w:t>выполнить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керновые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углубления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точках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пересечения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дуги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взаимно-перпендикулярными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рисками;</w:t>
      </w:r>
    </w:p>
    <w:p w:rsidR="00A17A5C" w:rsidRDefault="00A17A5C" w:rsidP="00A17A5C">
      <w:pPr>
        <w:pStyle w:val="a9"/>
        <w:numPr>
          <w:ilvl w:val="0"/>
          <w:numId w:val="1"/>
        </w:numPr>
        <w:tabs>
          <w:tab w:val="left" w:pos="404"/>
        </w:tabs>
        <w:spacing w:before="22" w:line="235" w:lineRule="auto"/>
        <w:ind w:right="461"/>
        <w:rPr>
          <w:sz w:val="20"/>
        </w:rPr>
      </w:pPr>
      <w:r>
        <w:rPr>
          <w:color w:val="201707"/>
          <w:sz w:val="20"/>
        </w:rPr>
        <w:t xml:space="preserve">провести из выполненных керновых углублений дуги, не </w:t>
      </w:r>
      <w:proofErr w:type="spellStart"/>
      <w:r>
        <w:rPr>
          <w:color w:val="201707"/>
          <w:sz w:val="20"/>
        </w:rPr>
        <w:t>изм</w:t>
      </w:r>
      <w:proofErr w:type="gramStart"/>
      <w:r>
        <w:rPr>
          <w:color w:val="201707"/>
          <w:sz w:val="20"/>
        </w:rPr>
        <w:t>е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няя</w:t>
      </w:r>
      <w:proofErr w:type="spellEnd"/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раствора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циркуля,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так,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чтобы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они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пересеклись;</w:t>
      </w:r>
    </w:p>
    <w:p w:rsidR="00A17A5C" w:rsidRDefault="00A17A5C" w:rsidP="00A17A5C">
      <w:pPr>
        <w:pStyle w:val="a5"/>
        <w:spacing w:before="2"/>
        <w:rPr>
          <w:sz w:val="11"/>
        </w:rPr>
      </w:pP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79" w:line="249" w:lineRule="auto"/>
        <w:ind w:right="121"/>
        <w:rPr>
          <w:sz w:val="20"/>
        </w:rPr>
      </w:pPr>
      <w:r>
        <w:rPr>
          <w:color w:val="201707"/>
          <w:sz w:val="20"/>
        </w:rPr>
        <w:t>выполнить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керновые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углубления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точке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пересечения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пров</w:t>
      </w:r>
      <w:proofErr w:type="gramStart"/>
      <w:r>
        <w:rPr>
          <w:color w:val="201707"/>
          <w:sz w:val="20"/>
        </w:rPr>
        <w:t>е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денных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дуг,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также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точках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пересечения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проведенных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дуг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-47"/>
          <w:sz w:val="20"/>
        </w:rPr>
        <w:t xml:space="preserve"> </w:t>
      </w:r>
      <w:r>
        <w:rPr>
          <w:color w:val="201707"/>
          <w:sz w:val="20"/>
        </w:rPr>
        <w:t>дугой,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проведенной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из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точки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пересечения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взаимно-</w:t>
      </w:r>
      <w:proofErr w:type="spellStart"/>
      <w:r>
        <w:rPr>
          <w:color w:val="201707"/>
          <w:sz w:val="20"/>
        </w:rPr>
        <w:t>перпенди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кулярных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рисок;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9" w:line="249" w:lineRule="auto"/>
        <w:ind w:right="120"/>
        <w:rPr>
          <w:sz w:val="20"/>
        </w:rPr>
      </w:pPr>
      <w:r>
        <w:rPr>
          <w:color w:val="201707"/>
          <w:sz w:val="20"/>
        </w:rPr>
        <w:lastRenderedPageBreak/>
        <w:t>соединить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разметочными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рисками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выполненные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керновые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углубления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керновое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углубление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пересечении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взаимн</w:t>
      </w:r>
      <w:proofErr w:type="gramStart"/>
      <w:r>
        <w:rPr>
          <w:color w:val="201707"/>
          <w:sz w:val="20"/>
        </w:rPr>
        <w:t>о-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перпендикулярных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рисок.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Проведенные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риски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будут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распол</w:t>
      </w:r>
      <w:proofErr w:type="gramStart"/>
      <w:r>
        <w:rPr>
          <w:color w:val="201707"/>
          <w:sz w:val="20"/>
        </w:rPr>
        <w:t>а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6"/>
          <w:sz w:val="20"/>
        </w:rPr>
        <w:t xml:space="preserve"> </w:t>
      </w:r>
      <w:proofErr w:type="spellStart"/>
      <w:r>
        <w:rPr>
          <w:color w:val="201707"/>
          <w:sz w:val="20"/>
        </w:rPr>
        <w:t>гаться</w:t>
      </w:r>
      <w:proofErr w:type="spellEnd"/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соответственно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под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углами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45;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30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60°.</w:t>
      </w:r>
    </w:p>
    <w:p w:rsidR="00A17A5C" w:rsidRDefault="00A17A5C" w:rsidP="00A17A5C">
      <w:pPr>
        <w:pStyle w:val="a5"/>
        <w:spacing w:before="10"/>
        <w:ind w:left="747"/>
        <w:jc w:val="both"/>
      </w:pPr>
      <w:r>
        <w:rPr>
          <w:color w:val="201707"/>
          <w:w w:val="105"/>
        </w:rPr>
        <w:t>Нанесение</w:t>
      </w:r>
      <w:r>
        <w:rPr>
          <w:color w:val="201707"/>
          <w:spacing w:val="39"/>
          <w:w w:val="105"/>
        </w:rPr>
        <w:t xml:space="preserve"> </w:t>
      </w:r>
      <w:r>
        <w:rPr>
          <w:color w:val="201707"/>
          <w:w w:val="105"/>
        </w:rPr>
        <w:t>окружностей</w:t>
      </w:r>
      <w:r>
        <w:rPr>
          <w:color w:val="201707"/>
          <w:spacing w:val="39"/>
          <w:w w:val="105"/>
        </w:rPr>
        <w:t xml:space="preserve"> </w:t>
      </w:r>
      <w:r>
        <w:rPr>
          <w:color w:val="201707"/>
          <w:w w:val="105"/>
        </w:rPr>
        <w:t>и</w:t>
      </w:r>
      <w:r>
        <w:rPr>
          <w:color w:val="201707"/>
          <w:spacing w:val="39"/>
          <w:w w:val="105"/>
        </w:rPr>
        <w:t xml:space="preserve"> </w:t>
      </w:r>
      <w:r>
        <w:rPr>
          <w:color w:val="201707"/>
          <w:w w:val="105"/>
        </w:rPr>
        <w:t>деление</w:t>
      </w:r>
      <w:r>
        <w:rPr>
          <w:color w:val="201707"/>
          <w:spacing w:val="40"/>
          <w:w w:val="105"/>
        </w:rPr>
        <w:t xml:space="preserve"> </w:t>
      </w:r>
      <w:r>
        <w:rPr>
          <w:color w:val="201707"/>
          <w:w w:val="105"/>
        </w:rPr>
        <w:t>их</w:t>
      </w:r>
      <w:r>
        <w:rPr>
          <w:color w:val="201707"/>
          <w:spacing w:val="39"/>
          <w:w w:val="105"/>
        </w:rPr>
        <w:t xml:space="preserve"> </w:t>
      </w:r>
      <w:r>
        <w:rPr>
          <w:color w:val="201707"/>
          <w:w w:val="105"/>
        </w:rPr>
        <w:t>на</w:t>
      </w:r>
      <w:r>
        <w:rPr>
          <w:color w:val="201707"/>
          <w:spacing w:val="39"/>
          <w:w w:val="105"/>
        </w:rPr>
        <w:t xml:space="preserve"> </w:t>
      </w:r>
      <w:r>
        <w:rPr>
          <w:color w:val="201707"/>
          <w:w w:val="105"/>
        </w:rPr>
        <w:t>равные</w:t>
      </w:r>
      <w:r>
        <w:rPr>
          <w:color w:val="201707"/>
          <w:spacing w:val="40"/>
          <w:w w:val="105"/>
        </w:rPr>
        <w:t xml:space="preserve"> </w:t>
      </w:r>
      <w:r>
        <w:rPr>
          <w:color w:val="201707"/>
          <w:w w:val="105"/>
        </w:rPr>
        <w:t>части</w:t>
      </w:r>
      <w:r>
        <w:rPr>
          <w:color w:val="201707"/>
          <w:spacing w:val="39"/>
          <w:w w:val="105"/>
        </w:rPr>
        <w:t xml:space="preserve"> </w:t>
      </w:r>
      <w:r>
        <w:rPr>
          <w:color w:val="201707"/>
          <w:w w:val="105"/>
        </w:rPr>
        <w:t>осу-</w:t>
      </w:r>
    </w:p>
    <w:p w:rsidR="00A17A5C" w:rsidRDefault="00A17A5C" w:rsidP="00A17A5C">
      <w:pPr>
        <w:pStyle w:val="a5"/>
        <w:spacing w:before="17"/>
        <w:ind w:left="463"/>
      </w:pPr>
      <w:proofErr w:type="spellStart"/>
      <w:r>
        <w:rPr>
          <w:color w:val="201707"/>
        </w:rPr>
        <w:t>ществляют</w:t>
      </w:r>
      <w:proofErr w:type="spellEnd"/>
      <w:r>
        <w:rPr>
          <w:color w:val="201707"/>
          <w:spacing w:val="22"/>
        </w:rPr>
        <w:t xml:space="preserve"> </w:t>
      </w:r>
      <w:r>
        <w:rPr>
          <w:color w:val="201707"/>
        </w:rPr>
        <w:t>следующим</w:t>
      </w:r>
      <w:r>
        <w:rPr>
          <w:color w:val="201707"/>
          <w:spacing w:val="22"/>
        </w:rPr>
        <w:t xml:space="preserve"> </w:t>
      </w:r>
      <w:r>
        <w:rPr>
          <w:color w:val="201707"/>
        </w:rPr>
        <w:t>образом: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20" w:line="235" w:lineRule="auto"/>
        <w:ind w:right="121"/>
        <w:rPr>
          <w:sz w:val="20"/>
        </w:rPr>
      </w:pPr>
      <w:r>
        <w:rPr>
          <w:color w:val="201707"/>
          <w:sz w:val="20"/>
        </w:rPr>
        <w:t xml:space="preserve">установить подготовленную к разметке заготовку на </w:t>
      </w:r>
      <w:proofErr w:type="spellStart"/>
      <w:r>
        <w:rPr>
          <w:color w:val="201707"/>
          <w:sz w:val="20"/>
        </w:rPr>
        <w:t>размето</w:t>
      </w:r>
      <w:proofErr w:type="gramStart"/>
      <w:r>
        <w:rPr>
          <w:color w:val="201707"/>
          <w:sz w:val="20"/>
        </w:rPr>
        <w:t>ч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ной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плите;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22" w:line="235" w:lineRule="auto"/>
        <w:ind w:right="121"/>
        <w:rPr>
          <w:sz w:val="20"/>
        </w:rPr>
      </w:pPr>
      <w:r>
        <w:rPr>
          <w:color w:val="201707"/>
          <w:sz w:val="20"/>
        </w:rPr>
        <w:t>провести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размечаемой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поверхности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две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взаимно-</w:t>
      </w:r>
      <w:proofErr w:type="spellStart"/>
      <w:r>
        <w:rPr>
          <w:color w:val="201707"/>
          <w:sz w:val="20"/>
        </w:rPr>
        <w:t>перпе</w:t>
      </w:r>
      <w:proofErr w:type="gramStart"/>
      <w:r>
        <w:rPr>
          <w:color w:val="201707"/>
          <w:sz w:val="20"/>
        </w:rPr>
        <w:t>н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дикулярные</w:t>
      </w:r>
      <w:proofErr w:type="spellEnd"/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риски;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22" w:line="235" w:lineRule="auto"/>
        <w:ind w:right="121"/>
        <w:rPr>
          <w:sz w:val="20"/>
        </w:rPr>
      </w:pPr>
      <w:r>
        <w:rPr>
          <w:color w:val="201707"/>
          <w:sz w:val="20"/>
        </w:rPr>
        <w:t>выполнить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пересечении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взаимно-перпендикулярных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рисок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керновое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углубление;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22" w:line="235" w:lineRule="auto"/>
        <w:ind w:right="121"/>
        <w:rPr>
          <w:sz w:val="20"/>
        </w:rPr>
      </w:pPr>
      <w:r>
        <w:rPr>
          <w:color w:val="201707"/>
          <w:sz w:val="20"/>
        </w:rPr>
        <w:t>установить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разметочный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циркуль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(штангенциркуль)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зада</w:t>
      </w:r>
      <w:proofErr w:type="gramStart"/>
      <w:r>
        <w:rPr>
          <w:color w:val="201707"/>
          <w:sz w:val="20"/>
        </w:rPr>
        <w:t>н-</w:t>
      </w:r>
      <w:proofErr w:type="gramEnd"/>
      <w:r>
        <w:rPr>
          <w:color w:val="201707"/>
          <w:spacing w:val="-46"/>
          <w:sz w:val="20"/>
        </w:rPr>
        <w:t xml:space="preserve"> </w:t>
      </w:r>
      <w:proofErr w:type="spellStart"/>
      <w:r>
        <w:rPr>
          <w:color w:val="201707"/>
          <w:sz w:val="20"/>
        </w:rPr>
        <w:t>ный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размер;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23" w:line="235" w:lineRule="auto"/>
        <w:ind w:right="121"/>
        <w:rPr>
          <w:sz w:val="20"/>
        </w:rPr>
      </w:pPr>
      <w:r>
        <w:rPr>
          <w:color w:val="201707"/>
          <w:sz w:val="20"/>
        </w:rPr>
        <w:t>поместить одну из ножек разметочного циркуля (</w:t>
      </w:r>
      <w:proofErr w:type="spellStart"/>
      <w:r>
        <w:rPr>
          <w:color w:val="201707"/>
          <w:sz w:val="20"/>
        </w:rPr>
        <w:t>штангенци</w:t>
      </w:r>
      <w:proofErr w:type="gramStart"/>
      <w:r>
        <w:rPr>
          <w:color w:val="201707"/>
          <w:sz w:val="20"/>
        </w:rPr>
        <w:t>р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куля)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керновое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углубление;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18" w:line="247" w:lineRule="auto"/>
        <w:ind w:right="121"/>
        <w:rPr>
          <w:sz w:val="20"/>
        </w:rPr>
      </w:pPr>
      <w:r>
        <w:rPr>
          <w:color w:val="201707"/>
          <w:sz w:val="20"/>
        </w:rPr>
        <w:t>провести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окружность,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поворачивая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разметочный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циркуль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(штангенциркуль)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относительно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разметочной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ножки,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распол</w:t>
      </w:r>
      <w:proofErr w:type="gramStart"/>
      <w:r>
        <w:rPr>
          <w:color w:val="201707"/>
          <w:sz w:val="20"/>
        </w:rPr>
        <w:t>о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6"/>
          <w:sz w:val="20"/>
        </w:rPr>
        <w:t xml:space="preserve"> </w:t>
      </w:r>
      <w:proofErr w:type="spellStart"/>
      <w:r>
        <w:rPr>
          <w:color w:val="201707"/>
          <w:sz w:val="20"/>
        </w:rPr>
        <w:t>женной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керновом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углублении;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13" w:line="235" w:lineRule="auto"/>
        <w:ind w:right="121"/>
        <w:rPr>
          <w:sz w:val="20"/>
        </w:rPr>
      </w:pPr>
      <w:r>
        <w:rPr>
          <w:color w:val="201707"/>
          <w:sz w:val="20"/>
        </w:rPr>
        <w:t>выполнить керновые углубления в точках пересечения взаимн</w:t>
      </w:r>
      <w:proofErr w:type="gramStart"/>
      <w:r>
        <w:rPr>
          <w:color w:val="201707"/>
          <w:sz w:val="20"/>
        </w:rPr>
        <w:t>о-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перпендикулярных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рисок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окружностью;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19" w:line="249" w:lineRule="auto"/>
        <w:ind w:right="121"/>
        <w:rPr>
          <w:sz w:val="20"/>
        </w:rPr>
      </w:pPr>
      <w:r>
        <w:rPr>
          <w:color w:val="201707"/>
          <w:sz w:val="20"/>
        </w:rPr>
        <w:t>соединить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последовательно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выполненные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керновые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углубл</w:t>
      </w:r>
      <w:proofErr w:type="gramStart"/>
      <w:r>
        <w:rPr>
          <w:color w:val="201707"/>
          <w:sz w:val="20"/>
        </w:rPr>
        <w:t>е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ния</w:t>
      </w:r>
      <w:proofErr w:type="spellEnd"/>
      <w:r>
        <w:rPr>
          <w:color w:val="201707"/>
          <w:sz w:val="20"/>
        </w:rPr>
        <w:t>, обеспечивая получение квадрата (таким образом, при про-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ведении</w:t>
      </w:r>
      <w:r>
        <w:rPr>
          <w:color w:val="201707"/>
          <w:spacing w:val="31"/>
          <w:sz w:val="20"/>
        </w:rPr>
        <w:t xml:space="preserve"> </w:t>
      </w:r>
      <w:r>
        <w:rPr>
          <w:color w:val="201707"/>
          <w:sz w:val="20"/>
        </w:rPr>
        <w:t>этих</w:t>
      </w:r>
      <w:r>
        <w:rPr>
          <w:color w:val="201707"/>
          <w:spacing w:val="31"/>
          <w:sz w:val="20"/>
        </w:rPr>
        <w:t xml:space="preserve"> </w:t>
      </w:r>
      <w:r>
        <w:rPr>
          <w:color w:val="201707"/>
          <w:sz w:val="20"/>
        </w:rPr>
        <w:t>работ</w:t>
      </w:r>
      <w:r>
        <w:rPr>
          <w:color w:val="201707"/>
          <w:spacing w:val="31"/>
          <w:sz w:val="20"/>
        </w:rPr>
        <w:t xml:space="preserve"> </w:t>
      </w:r>
      <w:r>
        <w:rPr>
          <w:color w:val="201707"/>
          <w:sz w:val="20"/>
        </w:rPr>
        <w:t>произведено</w:t>
      </w:r>
      <w:r>
        <w:rPr>
          <w:color w:val="201707"/>
          <w:spacing w:val="31"/>
          <w:sz w:val="20"/>
        </w:rPr>
        <w:t xml:space="preserve"> </w:t>
      </w:r>
      <w:r>
        <w:rPr>
          <w:color w:val="201707"/>
          <w:sz w:val="20"/>
        </w:rPr>
        <w:t>деление</w:t>
      </w:r>
      <w:r>
        <w:rPr>
          <w:color w:val="201707"/>
          <w:spacing w:val="31"/>
          <w:sz w:val="20"/>
        </w:rPr>
        <w:t xml:space="preserve"> </w:t>
      </w:r>
      <w:r>
        <w:rPr>
          <w:color w:val="201707"/>
          <w:sz w:val="20"/>
        </w:rPr>
        <w:t>окружности</w:t>
      </w:r>
      <w:r>
        <w:rPr>
          <w:color w:val="201707"/>
          <w:spacing w:val="3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31"/>
          <w:sz w:val="20"/>
        </w:rPr>
        <w:t xml:space="preserve"> </w:t>
      </w:r>
      <w:r>
        <w:rPr>
          <w:color w:val="201707"/>
          <w:sz w:val="20"/>
        </w:rPr>
        <w:t>четы-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ре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части);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9" w:line="247" w:lineRule="auto"/>
        <w:ind w:right="121"/>
        <w:rPr>
          <w:sz w:val="20"/>
        </w:rPr>
      </w:pPr>
      <w:r>
        <w:rPr>
          <w:color w:val="201707"/>
          <w:sz w:val="20"/>
        </w:rPr>
        <w:t xml:space="preserve">выполнить на окружности засечки из диаметрально </w:t>
      </w:r>
      <w:proofErr w:type="spellStart"/>
      <w:r>
        <w:rPr>
          <w:color w:val="201707"/>
          <w:sz w:val="20"/>
        </w:rPr>
        <w:t>противоп</w:t>
      </w:r>
      <w:proofErr w:type="gramStart"/>
      <w:r>
        <w:rPr>
          <w:color w:val="201707"/>
          <w:sz w:val="20"/>
        </w:rPr>
        <w:t>о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ложных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керновых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углублений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пересечении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окружности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одной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из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взаимно-перпендикулярных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рисок;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9" w:line="246" w:lineRule="exact"/>
        <w:ind w:hanging="281"/>
        <w:rPr>
          <w:sz w:val="20"/>
        </w:rPr>
      </w:pPr>
      <w:r>
        <w:rPr>
          <w:color w:val="201707"/>
          <w:sz w:val="20"/>
        </w:rPr>
        <w:t>выполнить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керновые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углубления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полученных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засечках;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line="249" w:lineRule="auto"/>
        <w:ind w:right="120"/>
        <w:rPr>
          <w:sz w:val="20"/>
        </w:rPr>
      </w:pPr>
      <w:r>
        <w:rPr>
          <w:color w:val="201707"/>
          <w:sz w:val="20"/>
        </w:rPr>
        <w:t>соединяя последовательно выполненные керновые углубления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(включая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те,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из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которых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были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выполнены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засечки),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получим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правильный</w:t>
      </w:r>
      <w:r>
        <w:rPr>
          <w:color w:val="201707"/>
          <w:spacing w:val="47"/>
          <w:sz w:val="20"/>
        </w:rPr>
        <w:t xml:space="preserve"> </w:t>
      </w:r>
      <w:r>
        <w:rPr>
          <w:color w:val="201707"/>
          <w:sz w:val="20"/>
        </w:rPr>
        <w:t>шестиугольник</w:t>
      </w:r>
      <w:r>
        <w:rPr>
          <w:color w:val="201707"/>
          <w:spacing w:val="47"/>
          <w:sz w:val="20"/>
        </w:rPr>
        <w:t xml:space="preserve"> </w:t>
      </w:r>
      <w:r>
        <w:rPr>
          <w:color w:val="201707"/>
          <w:sz w:val="20"/>
        </w:rPr>
        <w:t>(т.</w:t>
      </w:r>
      <w:r>
        <w:rPr>
          <w:color w:val="201707"/>
          <w:spacing w:val="-22"/>
          <w:sz w:val="20"/>
        </w:rPr>
        <w:t xml:space="preserve"> </w:t>
      </w:r>
      <w:r>
        <w:rPr>
          <w:color w:val="201707"/>
          <w:sz w:val="20"/>
        </w:rPr>
        <w:t>е.</w:t>
      </w:r>
      <w:r>
        <w:rPr>
          <w:color w:val="201707"/>
          <w:spacing w:val="48"/>
          <w:sz w:val="20"/>
        </w:rPr>
        <w:t xml:space="preserve"> </w:t>
      </w:r>
      <w:r>
        <w:rPr>
          <w:color w:val="201707"/>
          <w:sz w:val="20"/>
        </w:rPr>
        <w:t>произведено</w:t>
      </w:r>
      <w:r>
        <w:rPr>
          <w:color w:val="201707"/>
          <w:spacing w:val="47"/>
          <w:sz w:val="20"/>
        </w:rPr>
        <w:t xml:space="preserve"> </w:t>
      </w:r>
      <w:r>
        <w:rPr>
          <w:color w:val="201707"/>
          <w:sz w:val="20"/>
        </w:rPr>
        <w:t>деление</w:t>
      </w:r>
      <w:r>
        <w:rPr>
          <w:color w:val="201707"/>
          <w:spacing w:val="48"/>
          <w:sz w:val="20"/>
        </w:rPr>
        <w:t xml:space="preserve"> </w:t>
      </w:r>
      <w:proofErr w:type="spellStart"/>
      <w:r>
        <w:rPr>
          <w:color w:val="201707"/>
          <w:sz w:val="20"/>
        </w:rPr>
        <w:t>окру</w:t>
      </w:r>
      <w:proofErr w:type="gramStart"/>
      <w:r>
        <w:rPr>
          <w:color w:val="201707"/>
          <w:sz w:val="20"/>
        </w:rPr>
        <w:t>ж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6"/>
          <w:sz w:val="20"/>
        </w:rPr>
        <w:t xml:space="preserve"> </w:t>
      </w:r>
      <w:proofErr w:type="spellStart"/>
      <w:r>
        <w:rPr>
          <w:color w:val="201707"/>
          <w:sz w:val="20"/>
        </w:rPr>
        <w:t>ности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шесть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частей);</w:t>
      </w:r>
    </w:p>
    <w:p w:rsidR="00A17A5C" w:rsidRDefault="00A17A5C" w:rsidP="00A17A5C">
      <w:pPr>
        <w:pStyle w:val="a9"/>
        <w:numPr>
          <w:ilvl w:val="1"/>
          <w:numId w:val="1"/>
        </w:numPr>
        <w:tabs>
          <w:tab w:val="left" w:pos="744"/>
        </w:tabs>
        <w:spacing w:before="8" w:line="247" w:lineRule="auto"/>
        <w:ind w:right="120"/>
        <w:rPr>
          <w:sz w:val="20"/>
        </w:rPr>
      </w:pPr>
      <w:r>
        <w:rPr>
          <w:color w:val="201707"/>
          <w:sz w:val="20"/>
        </w:rPr>
        <w:t>если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керновые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углубления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соединить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через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одно,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получим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правильный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треугольник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(т. е.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обеспечим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деление</w:t>
      </w:r>
      <w:r>
        <w:rPr>
          <w:color w:val="201707"/>
          <w:spacing w:val="48"/>
          <w:sz w:val="20"/>
        </w:rPr>
        <w:t xml:space="preserve"> </w:t>
      </w:r>
      <w:r>
        <w:rPr>
          <w:color w:val="201707"/>
          <w:sz w:val="20"/>
        </w:rPr>
        <w:t>окружности</w:t>
      </w:r>
      <w:r>
        <w:rPr>
          <w:color w:val="201707"/>
          <w:spacing w:val="-47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три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части).</w:t>
      </w:r>
    </w:p>
    <w:p w:rsidR="00A17A5C" w:rsidRDefault="00A17A5C" w:rsidP="00A17A5C">
      <w:pPr>
        <w:pStyle w:val="a5"/>
        <w:spacing w:before="9"/>
        <w:ind w:left="747"/>
        <w:jc w:val="both"/>
      </w:pPr>
      <w:r>
        <w:rPr>
          <w:color w:val="201707"/>
        </w:rPr>
        <w:t>При</w:t>
      </w:r>
      <w:r>
        <w:rPr>
          <w:color w:val="201707"/>
          <w:spacing w:val="30"/>
        </w:rPr>
        <w:t xml:space="preserve"> </w:t>
      </w:r>
      <w:r>
        <w:rPr>
          <w:color w:val="201707"/>
        </w:rPr>
        <w:t>выполнении</w:t>
      </w:r>
      <w:r>
        <w:rPr>
          <w:color w:val="201707"/>
          <w:spacing w:val="77"/>
        </w:rPr>
        <w:t xml:space="preserve"> </w:t>
      </w:r>
      <w:r>
        <w:rPr>
          <w:color w:val="201707"/>
        </w:rPr>
        <w:t>разметки</w:t>
      </w:r>
      <w:r>
        <w:rPr>
          <w:color w:val="201707"/>
          <w:spacing w:val="77"/>
        </w:rPr>
        <w:t xml:space="preserve"> </w:t>
      </w:r>
      <w:r>
        <w:rPr>
          <w:color w:val="201707"/>
        </w:rPr>
        <w:t>возможно</w:t>
      </w:r>
      <w:r>
        <w:rPr>
          <w:color w:val="201707"/>
          <w:spacing w:val="77"/>
        </w:rPr>
        <w:t xml:space="preserve"> </w:t>
      </w:r>
      <w:r>
        <w:rPr>
          <w:color w:val="201707"/>
        </w:rPr>
        <w:t>появление</w:t>
      </w:r>
      <w:r>
        <w:rPr>
          <w:color w:val="201707"/>
          <w:spacing w:val="78"/>
        </w:rPr>
        <w:t xml:space="preserve"> </w:t>
      </w:r>
      <w:proofErr w:type="gramStart"/>
      <w:r>
        <w:rPr>
          <w:color w:val="201707"/>
        </w:rPr>
        <w:t>различного</w:t>
      </w:r>
      <w:proofErr w:type="gramEnd"/>
    </w:p>
    <w:p w:rsidR="00A17A5C" w:rsidRDefault="00A17A5C" w:rsidP="00A17A5C">
      <w:pPr>
        <w:pStyle w:val="a5"/>
        <w:spacing w:before="17"/>
        <w:ind w:left="463"/>
      </w:pPr>
      <w:r>
        <w:rPr>
          <w:color w:val="201707"/>
        </w:rPr>
        <w:t>рода</w:t>
      </w:r>
      <w:r>
        <w:rPr>
          <w:color w:val="201707"/>
          <w:spacing w:val="18"/>
        </w:rPr>
        <w:t xml:space="preserve"> </w:t>
      </w:r>
      <w:r>
        <w:rPr>
          <w:color w:val="201707"/>
        </w:rPr>
        <w:t>дефектов</w:t>
      </w:r>
      <w:r>
        <w:rPr>
          <w:color w:val="201707"/>
          <w:spacing w:val="18"/>
        </w:rPr>
        <w:t xml:space="preserve"> </w:t>
      </w:r>
      <w:r>
        <w:rPr>
          <w:color w:val="201707"/>
        </w:rPr>
        <w:t>(табл.</w:t>
      </w:r>
      <w:r>
        <w:rPr>
          <w:color w:val="201707"/>
          <w:spacing w:val="19"/>
        </w:rPr>
        <w:t xml:space="preserve"> </w:t>
      </w:r>
      <w:r>
        <w:rPr>
          <w:color w:val="201707"/>
        </w:rPr>
        <w:t>2.1).</w:t>
      </w:r>
    </w:p>
    <w:p w:rsidR="00A17A5C" w:rsidRDefault="00A17A5C" w:rsidP="00A17A5C">
      <w:pPr>
        <w:rPr>
          <w:rFonts w:ascii="Tahoma"/>
          <w:sz w:val="26"/>
        </w:rPr>
        <w:sectPr w:rsidR="00A17A5C">
          <w:pgSz w:w="8160" w:h="12410"/>
          <w:pgMar w:top="84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2D619B"/>
          <w:left w:val="single" w:sz="8" w:space="0" w:color="2D619B"/>
          <w:bottom w:val="single" w:sz="8" w:space="0" w:color="2D619B"/>
          <w:right w:val="single" w:sz="8" w:space="0" w:color="2D619B"/>
          <w:insideH w:val="single" w:sz="8" w:space="0" w:color="2D619B"/>
          <w:insideV w:val="single" w:sz="8" w:space="0" w:color="2D619B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0"/>
      </w:tblGrid>
      <w:tr w:rsidR="00A17A5C" w:rsidTr="002552DA">
        <w:trPr>
          <w:trHeight w:val="553"/>
        </w:trPr>
        <w:tc>
          <w:tcPr>
            <w:tcW w:w="6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D619B"/>
          </w:tcPr>
          <w:p w:rsidR="00A17A5C" w:rsidRPr="00A17A5C" w:rsidRDefault="00A17A5C" w:rsidP="002552DA">
            <w:pPr>
              <w:pStyle w:val="TableParagraph"/>
              <w:spacing w:before="79"/>
              <w:ind w:left="170" w:right="220"/>
              <w:rPr>
                <w:rFonts w:ascii="Tahoma" w:hAnsi="Tahoma"/>
                <w:sz w:val="18"/>
                <w:lang w:val="ru-RU"/>
              </w:rPr>
            </w:pPr>
            <w:r w:rsidRPr="00A17A5C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lastRenderedPageBreak/>
              <w:t>таблица</w:t>
            </w:r>
            <w:r w:rsidRPr="00A17A5C">
              <w:rPr>
                <w:rFonts w:ascii="Tahoma" w:hAnsi="Tahoma"/>
                <w:color w:val="FFFFFF"/>
                <w:spacing w:val="-14"/>
                <w:w w:val="110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t>2.1.</w:t>
            </w:r>
            <w:r w:rsidRPr="00A17A5C">
              <w:rPr>
                <w:rFonts w:ascii="Tahoma" w:hAnsi="Tahoma"/>
                <w:color w:val="FFFFFF"/>
                <w:spacing w:val="-14"/>
                <w:w w:val="110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spacing w:val="-1"/>
                <w:w w:val="110"/>
                <w:sz w:val="18"/>
                <w:lang w:val="ru-RU"/>
              </w:rPr>
              <w:t>типичные</w:t>
            </w:r>
            <w:r w:rsidRPr="00A17A5C">
              <w:rPr>
                <w:rFonts w:ascii="Tahoma" w:hAnsi="Tahoma"/>
                <w:color w:val="FFFFFF"/>
                <w:spacing w:val="-13"/>
                <w:w w:val="110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дефекты</w:t>
            </w:r>
            <w:r w:rsidRPr="00A17A5C">
              <w:rPr>
                <w:rFonts w:ascii="Tahoma" w:hAnsi="Tahoma"/>
                <w:color w:val="FFFFFF"/>
                <w:spacing w:val="-14"/>
                <w:w w:val="110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при</w:t>
            </w:r>
            <w:r w:rsidRPr="00A17A5C">
              <w:rPr>
                <w:rFonts w:ascii="Tahoma" w:hAnsi="Tahoma"/>
                <w:color w:val="FFFFFF"/>
                <w:spacing w:val="-14"/>
                <w:w w:val="110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выполнении</w:t>
            </w:r>
            <w:r w:rsidRPr="00A17A5C">
              <w:rPr>
                <w:rFonts w:ascii="Tahoma" w:hAnsi="Tahoma"/>
                <w:color w:val="FFFFFF"/>
                <w:spacing w:val="-13"/>
                <w:w w:val="110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разметки,</w:t>
            </w:r>
            <w:r w:rsidRPr="00A17A5C">
              <w:rPr>
                <w:rFonts w:ascii="Tahoma" w:hAnsi="Tahoma"/>
                <w:color w:val="FFFFFF"/>
                <w:spacing w:val="-59"/>
                <w:w w:val="110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причины</w:t>
            </w:r>
            <w:r w:rsidRPr="00A17A5C">
              <w:rPr>
                <w:rFonts w:ascii="Tahoma" w:hAnsi="Tahoma"/>
                <w:color w:val="FFFFFF"/>
                <w:spacing w:val="-5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их</w:t>
            </w:r>
            <w:r w:rsidRPr="00A17A5C">
              <w:rPr>
                <w:rFonts w:ascii="Tahoma" w:hAnsi="Tahoma"/>
                <w:color w:val="FFFFFF"/>
                <w:spacing w:val="-4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появления</w:t>
            </w:r>
            <w:r w:rsidRPr="00A17A5C">
              <w:rPr>
                <w:rFonts w:ascii="Tahoma" w:hAnsi="Tahoma"/>
                <w:color w:val="FFFFFF"/>
                <w:spacing w:val="-5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и</w:t>
            </w:r>
            <w:r w:rsidRPr="00A17A5C">
              <w:rPr>
                <w:rFonts w:ascii="Tahoma" w:hAnsi="Tahoma"/>
                <w:color w:val="FFFFFF"/>
                <w:spacing w:val="-4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способы</w:t>
            </w:r>
            <w:r w:rsidRPr="00A17A5C">
              <w:rPr>
                <w:rFonts w:ascii="Tahoma" w:hAnsi="Tahoma"/>
                <w:color w:val="FFFFFF"/>
                <w:spacing w:val="-5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предупреждения</w:t>
            </w:r>
          </w:p>
        </w:tc>
      </w:tr>
      <w:tr w:rsidR="00A17A5C" w:rsidTr="002552DA">
        <w:trPr>
          <w:trHeight w:val="314"/>
        </w:trPr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4"/>
              <w:ind w:left="752" w:right="736"/>
              <w:jc w:val="center"/>
              <w:rPr>
                <w:sz w:val="16"/>
              </w:rPr>
            </w:pPr>
            <w:proofErr w:type="spellStart"/>
            <w:r>
              <w:rPr>
                <w:color w:val="201707"/>
                <w:w w:val="105"/>
                <w:sz w:val="16"/>
              </w:rPr>
              <w:t>Дефект</w:t>
            </w:r>
            <w:proofErr w:type="spellEnd"/>
          </w:p>
        </w:tc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4"/>
              <w:ind w:left="718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Причина</w:t>
            </w:r>
            <w:proofErr w:type="spellEnd"/>
          </w:p>
        </w:tc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4"/>
              <w:ind w:left="114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Способ</w:t>
            </w:r>
            <w:proofErr w:type="spellEnd"/>
            <w:r>
              <w:rPr>
                <w:color w:val="201707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01707"/>
                <w:sz w:val="16"/>
              </w:rPr>
              <w:t>предупреждения</w:t>
            </w:r>
            <w:proofErr w:type="spellEnd"/>
          </w:p>
        </w:tc>
      </w:tr>
      <w:tr w:rsidR="00A17A5C" w:rsidTr="002552DA">
        <w:trPr>
          <w:trHeight w:val="560"/>
        </w:trPr>
        <w:tc>
          <w:tcPr>
            <w:tcW w:w="2130" w:type="dxa"/>
            <w:vMerge w:val="restart"/>
          </w:tcPr>
          <w:p w:rsidR="00A17A5C" w:rsidRDefault="00A17A5C" w:rsidP="002552DA">
            <w:pPr>
              <w:pStyle w:val="TableParagraph"/>
              <w:spacing w:before="67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Раздвоение</w:t>
            </w:r>
            <w:proofErr w:type="spellEnd"/>
            <w:r>
              <w:rPr>
                <w:color w:val="201707"/>
                <w:spacing w:val="10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риски</w:t>
            </w:r>
            <w:proofErr w:type="spellEnd"/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289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Линейка слабо пр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и-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жималась</w:t>
            </w:r>
            <w:proofErr w:type="spellEnd"/>
            <w:r w:rsidRPr="00A17A5C">
              <w:rPr>
                <w:color w:val="201707"/>
                <w:spacing w:val="-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к детали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161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Линейку плотно пр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и-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жимать</w:t>
            </w:r>
            <w:proofErr w:type="spellEnd"/>
            <w:r w:rsidRPr="00A17A5C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к</w:t>
            </w:r>
            <w:r w:rsidRPr="00A17A5C">
              <w:rPr>
                <w:color w:val="201707"/>
                <w:spacing w:val="-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детали</w:t>
            </w:r>
          </w:p>
        </w:tc>
      </w:tr>
      <w:tr w:rsidR="00A17A5C" w:rsidTr="002552DA">
        <w:trPr>
          <w:trHeight w:val="776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368"/>
              <w:jc w:val="both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Риска проводилась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дважды по одному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и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тому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же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месту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289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Риску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проводить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только</w:t>
            </w:r>
            <w:r w:rsidRPr="00A17A5C">
              <w:rPr>
                <w:color w:val="201707"/>
                <w:spacing w:val="-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один</w:t>
            </w:r>
            <w:r w:rsidRPr="00A17A5C">
              <w:rPr>
                <w:color w:val="201707"/>
                <w:spacing w:val="-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</w:t>
            </w:r>
          </w:p>
        </w:tc>
      </w:tr>
      <w:tr w:rsidR="00A17A5C" w:rsidTr="002552DA">
        <w:trPr>
          <w:trHeight w:val="560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7" w:line="254" w:lineRule="auto"/>
              <w:ind w:right="83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Разметка</w:t>
            </w:r>
            <w:proofErr w:type="spellEnd"/>
            <w:r>
              <w:rPr>
                <w:color w:val="201707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проводилась</w:t>
            </w:r>
            <w:proofErr w:type="spellEnd"/>
            <w:r>
              <w:rPr>
                <w:color w:val="201707"/>
                <w:spacing w:val="-4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тупой</w:t>
            </w:r>
            <w:proofErr w:type="spellEnd"/>
            <w:r>
              <w:rPr>
                <w:color w:val="201707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чертилкой</w:t>
            </w:r>
            <w:proofErr w:type="spellEnd"/>
          </w:p>
        </w:tc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7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Заточить</w:t>
            </w:r>
            <w:proofErr w:type="spellEnd"/>
            <w:r>
              <w:rPr>
                <w:color w:val="201707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чертилку</w:t>
            </w:r>
            <w:proofErr w:type="spellEnd"/>
          </w:p>
        </w:tc>
      </w:tr>
      <w:tr w:rsidR="00A17A5C" w:rsidTr="002552DA">
        <w:trPr>
          <w:trHeight w:val="896"/>
        </w:trPr>
        <w:tc>
          <w:tcPr>
            <w:tcW w:w="2130" w:type="dxa"/>
            <w:vMerge w:val="restart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Керновое</w:t>
            </w:r>
            <w:r w:rsidRPr="00A17A5C">
              <w:rPr>
                <w:color w:val="201707"/>
                <w:spacing w:val="1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углубление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расположено</w:t>
            </w:r>
          </w:p>
          <w:p w:rsidR="00A17A5C" w:rsidRPr="00A17A5C" w:rsidRDefault="00A17A5C" w:rsidP="002552DA">
            <w:pPr>
              <w:pStyle w:val="TableParagraph"/>
              <w:spacing w:before="0" w:line="203" w:lineRule="exact"/>
              <w:rPr>
                <w:sz w:val="18"/>
                <w:lang w:val="ru-RU"/>
              </w:rPr>
            </w:pPr>
            <w:r w:rsidRPr="00A17A5C">
              <w:rPr>
                <w:color w:val="201707"/>
                <w:w w:val="105"/>
                <w:sz w:val="18"/>
                <w:lang w:val="ru-RU"/>
              </w:rPr>
              <w:t>не</w:t>
            </w:r>
            <w:r w:rsidRPr="00A17A5C">
              <w:rPr>
                <w:color w:val="201707"/>
                <w:spacing w:val="-9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на</w:t>
            </w:r>
            <w:r w:rsidRPr="00A17A5C">
              <w:rPr>
                <w:color w:val="201707"/>
                <w:spacing w:val="-8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риске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При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установке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ке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р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w w:val="105"/>
                <w:sz w:val="18"/>
                <w:lang w:val="ru-RU"/>
              </w:rPr>
              <w:t>нера</w:t>
            </w:r>
            <w:proofErr w:type="spellEnd"/>
            <w:r w:rsidRPr="00A17A5C">
              <w:rPr>
                <w:color w:val="201707"/>
                <w:w w:val="105"/>
                <w:sz w:val="18"/>
                <w:lang w:val="ru-RU"/>
              </w:rPr>
              <w:t xml:space="preserve"> его острие не</w:t>
            </w:r>
            <w:r w:rsidRPr="00A17A5C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попало</w:t>
            </w:r>
            <w:r w:rsidRPr="00A17A5C">
              <w:rPr>
                <w:color w:val="201707"/>
                <w:spacing w:val="-10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на</w:t>
            </w:r>
            <w:r w:rsidRPr="00A17A5C">
              <w:rPr>
                <w:color w:val="201707"/>
                <w:spacing w:val="-9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риску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215"/>
              <w:jc w:val="both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Точно устанавливать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кернер в углубление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риски</w:t>
            </w:r>
          </w:p>
        </w:tc>
      </w:tr>
      <w:tr w:rsidR="00A17A5C" w:rsidTr="002552DA">
        <w:trPr>
          <w:trHeight w:val="560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rPr>
                <w:sz w:val="18"/>
                <w:lang w:val="ru-RU"/>
              </w:rPr>
            </w:pPr>
            <w:proofErr w:type="spellStart"/>
            <w:r w:rsidRPr="00A17A5C">
              <w:rPr>
                <w:color w:val="201707"/>
                <w:sz w:val="18"/>
                <w:lang w:val="ru-RU"/>
              </w:rPr>
              <w:t>Кернение</w:t>
            </w:r>
            <w:proofErr w:type="spellEnd"/>
            <w:r w:rsidRPr="00A17A5C">
              <w:rPr>
                <w:color w:val="201707"/>
                <w:spacing w:val="1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производ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и-</w:t>
            </w:r>
            <w:proofErr w:type="gramEnd"/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лось</w:t>
            </w:r>
            <w:r w:rsidRPr="00A17A5C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тупым</w:t>
            </w:r>
            <w:r w:rsidRPr="00A17A5C">
              <w:rPr>
                <w:color w:val="201707"/>
                <w:spacing w:val="1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кернером</w:t>
            </w:r>
          </w:p>
        </w:tc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7" w:line="254" w:lineRule="auto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При</w:t>
            </w:r>
            <w:proofErr w:type="spellEnd"/>
            <w:r>
              <w:rPr>
                <w:color w:val="201707"/>
                <w:spacing w:val="8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необходимости</w:t>
            </w:r>
            <w:proofErr w:type="spellEnd"/>
            <w:r>
              <w:rPr>
                <w:color w:val="201707"/>
                <w:spacing w:val="-40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кернер</w:t>
            </w:r>
            <w:proofErr w:type="spellEnd"/>
            <w:r>
              <w:rPr>
                <w:color w:val="201707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заточить</w:t>
            </w:r>
            <w:proofErr w:type="spellEnd"/>
          </w:p>
        </w:tc>
      </w:tr>
      <w:tr w:rsidR="00A17A5C" w:rsidTr="002552DA">
        <w:trPr>
          <w:trHeight w:val="776"/>
        </w:trPr>
        <w:tc>
          <w:tcPr>
            <w:tcW w:w="2130" w:type="dxa"/>
            <w:vMerge/>
            <w:tcBorders>
              <w:top w:val="nil"/>
            </w:tcBorders>
          </w:tcPr>
          <w:p w:rsidR="00A17A5C" w:rsidRDefault="00A17A5C" w:rsidP="002552D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Кернер</w:t>
            </w:r>
            <w:r w:rsidRPr="00A17A5C">
              <w:rPr>
                <w:color w:val="201707"/>
                <w:spacing w:val="1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сместился</w:t>
            </w:r>
          </w:p>
          <w:p w:rsidR="00A17A5C" w:rsidRPr="00A17A5C" w:rsidRDefault="00A17A5C" w:rsidP="002552DA">
            <w:pPr>
              <w:pStyle w:val="TableParagraph"/>
              <w:spacing w:before="11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с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риски</w:t>
            </w:r>
            <w:r w:rsidRPr="00A17A5C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перед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ударом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молотком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281"/>
              <w:jc w:val="both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Прочно удерживать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 xml:space="preserve">кернер при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нанес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е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нии</w:t>
            </w:r>
            <w:proofErr w:type="spellEnd"/>
            <w:r w:rsidRPr="00A17A5C">
              <w:rPr>
                <w:color w:val="201707"/>
                <w:spacing w:val="-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углубления</w:t>
            </w:r>
          </w:p>
        </w:tc>
      </w:tr>
      <w:tr w:rsidR="00A17A5C" w:rsidTr="002552DA">
        <w:trPr>
          <w:trHeight w:val="992"/>
        </w:trPr>
        <w:tc>
          <w:tcPr>
            <w:tcW w:w="2130" w:type="dxa"/>
            <w:vMerge w:val="restart"/>
          </w:tcPr>
          <w:p w:rsidR="00A17A5C" w:rsidRPr="00A17A5C" w:rsidRDefault="00A17A5C" w:rsidP="002552DA">
            <w:pPr>
              <w:pStyle w:val="TableParagraph"/>
              <w:spacing w:before="67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Раздвоенная</w:t>
            </w:r>
          </w:p>
          <w:p w:rsidR="00A17A5C" w:rsidRPr="00A17A5C" w:rsidRDefault="00A17A5C" w:rsidP="002552DA">
            <w:pPr>
              <w:pStyle w:val="TableParagraph"/>
              <w:spacing w:before="11" w:line="254" w:lineRule="auto"/>
              <w:ind w:right="128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или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смещенная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риска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размечаемой</w:t>
            </w:r>
            <w:r w:rsidRPr="00A17A5C">
              <w:rPr>
                <w:color w:val="201707"/>
                <w:spacing w:val="1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дуги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или</w:t>
            </w:r>
            <w:r w:rsidRPr="00A17A5C">
              <w:rPr>
                <w:color w:val="201707"/>
                <w:spacing w:val="-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окружности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Опорная</w:t>
            </w:r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(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неподви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ж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ная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) ножка циркуля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тупая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119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 xml:space="preserve">Разметку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произв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pacing w:val="-1"/>
                <w:sz w:val="18"/>
                <w:lang w:val="ru-RU"/>
              </w:rPr>
              <w:t>дить</w:t>
            </w:r>
            <w:proofErr w:type="spellEnd"/>
            <w:r w:rsidRPr="00A17A5C">
              <w:rPr>
                <w:color w:val="201707"/>
                <w:spacing w:val="-1"/>
                <w:sz w:val="18"/>
                <w:lang w:val="ru-RU"/>
              </w:rPr>
              <w:t xml:space="preserve"> циркулем </w:t>
            </w:r>
            <w:r w:rsidRPr="00A17A5C">
              <w:rPr>
                <w:color w:val="201707"/>
                <w:sz w:val="18"/>
                <w:lang w:val="ru-RU"/>
              </w:rPr>
              <w:t>только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</w:t>
            </w:r>
            <w:r w:rsidRPr="00A17A5C">
              <w:rPr>
                <w:color w:val="201707"/>
                <w:spacing w:val="7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остро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заточенными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ножками</w:t>
            </w:r>
          </w:p>
        </w:tc>
      </w:tr>
      <w:tr w:rsidR="00A17A5C" w:rsidTr="002552DA">
        <w:trPr>
          <w:trHeight w:val="1208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97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 xml:space="preserve">Малая глубина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керн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вого</w:t>
            </w:r>
            <w:proofErr w:type="spellEnd"/>
            <w:r w:rsidRPr="00A17A5C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углубления</w:t>
            </w:r>
          </w:p>
          <w:p w:rsidR="00A17A5C" w:rsidRPr="00A17A5C" w:rsidRDefault="00A17A5C" w:rsidP="002552DA">
            <w:pPr>
              <w:pStyle w:val="TableParagraph"/>
              <w:spacing w:before="0" w:line="254" w:lineRule="auto"/>
              <w:ind w:right="155"/>
              <w:rPr>
                <w:sz w:val="18"/>
                <w:lang w:val="ru-RU"/>
              </w:rPr>
            </w:pPr>
            <w:r w:rsidRPr="00A17A5C">
              <w:rPr>
                <w:color w:val="201707"/>
                <w:spacing w:val="-2"/>
                <w:w w:val="105"/>
                <w:sz w:val="18"/>
                <w:lang w:val="ru-RU"/>
              </w:rPr>
              <w:t>в центре окружности</w:t>
            </w:r>
            <w:r w:rsidRPr="00A17A5C">
              <w:rPr>
                <w:color w:val="201707"/>
                <w:spacing w:val="-44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или</w:t>
            </w:r>
            <w:r w:rsidRPr="00A17A5C">
              <w:rPr>
                <w:color w:val="201707"/>
                <w:spacing w:val="-6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дуги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Глубина кернового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углубления должна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соответствовать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з-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меру</w:t>
            </w:r>
            <w:r w:rsidRPr="00A17A5C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ножки</w:t>
            </w:r>
            <w:r w:rsidRPr="00A17A5C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разме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точного</w:t>
            </w:r>
            <w:r w:rsidRPr="00A17A5C">
              <w:rPr>
                <w:color w:val="201707"/>
                <w:spacing w:val="-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циркуля</w:t>
            </w:r>
          </w:p>
        </w:tc>
      </w:tr>
      <w:tr w:rsidR="00A17A5C" w:rsidTr="002552DA">
        <w:trPr>
          <w:trHeight w:val="1424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Сильное</w:t>
            </w:r>
            <w:r w:rsidRPr="00A17A5C">
              <w:rPr>
                <w:color w:val="201707"/>
                <w:spacing w:val="1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нажатие</w:t>
            </w:r>
            <w:r w:rsidRPr="00A17A5C">
              <w:rPr>
                <w:color w:val="201707"/>
                <w:spacing w:val="1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на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подвижную ножку</w:t>
            </w:r>
            <w:r w:rsidRPr="00A17A5C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циркуля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в</w:t>
            </w:r>
            <w:r w:rsidRPr="00A17A5C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процессе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разметки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128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Разметку выполнять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pacing w:val="-1"/>
                <w:sz w:val="18"/>
                <w:lang w:val="ru-RU"/>
              </w:rPr>
              <w:t>плавными, несильн</w:t>
            </w:r>
            <w:proofErr w:type="gramStart"/>
            <w:r w:rsidRPr="00A17A5C">
              <w:rPr>
                <w:color w:val="201707"/>
                <w:spacing w:val="-1"/>
                <w:sz w:val="18"/>
                <w:lang w:val="ru-RU"/>
              </w:rPr>
              <w:t>ы-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ми движениями раз-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меточного циркуля,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наклоняя</w:t>
            </w:r>
            <w:r w:rsidRPr="00A17A5C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его</w:t>
            </w:r>
          </w:p>
          <w:p w:rsidR="00A17A5C" w:rsidRDefault="00A17A5C" w:rsidP="002552DA">
            <w:pPr>
              <w:pStyle w:val="TableParagraph"/>
              <w:spacing w:before="0" w:line="201" w:lineRule="exact"/>
              <w:rPr>
                <w:sz w:val="18"/>
              </w:rPr>
            </w:pPr>
            <w:r>
              <w:rPr>
                <w:color w:val="201707"/>
                <w:sz w:val="18"/>
              </w:rPr>
              <w:t>в</w:t>
            </w:r>
            <w:r>
              <w:rPr>
                <w:color w:val="201707"/>
                <w:spacing w:val="9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сторону</w:t>
            </w:r>
            <w:proofErr w:type="spellEnd"/>
            <w:r>
              <w:rPr>
                <w:color w:val="201707"/>
                <w:spacing w:val="9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движения</w:t>
            </w:r>
            <w:proofErr w:type="spellEnd"/>
          </w:p>
        </w:tc>
      </w:tr>
      <w:tr w:rsidR="00A17A5C" w:rsidTr="002552DA">
        <w:trPr>
          <w:trHeight w:val="560"/>
        </w:trPr>
        <w:tc>
          <w:tcPr>
            <w:tcW w:w="2130" w:type="dxa"/>
            <w:vMerge w:val="restart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Риски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не</w:t>
            </w:r>
            <w:r w:rsidRPr="00A17A5C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сопряжены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друг</w:t>
            </w:r>
            <w:r w:rsidRPr="00A17A5C">
              <w:rPr>
                <w:color w:val="201707"/>
                <w:spacing w:val="-7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с</w:t>
            </w:r>
            <w:r w:rsidRPr="00A17A5C">
              <w:rPr>
                <w:color w:val="201707"/>
                <w:spacing w:val="-6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другом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Неточно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установлена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линейка</w:t>
            </w:r>
            <w:r w:rsidRPr="00A17A5C">
              <w:rPr>
                <w:color w:val="201707"/>
                <w:spacing w:val="-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по рискам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124"/>
              <w:rPr>
                <w:sz w:val="18"/>
                <w:lang w:val="ru-RU"/>
              </w:rPr>
            </w:pPr>
            <w:r w:rsidRPr="00A17A5C">
              <w:rPr>
                <w:color w:val="201707"/>
                <w:spacing w:val="-1"/>
                <w:sz w:val="18"/>
                <w:lang w:val="ru-RU"/>
              </w:rPr>
              <w:t>Устанавливать лине</w:t>
            </w:r>
            <w:proofErr w:type="gramStart"/>
            <w:r w:rsidRPr="00A17A5C">
              <w:rPr>
                <w:color w:val="201707"/>
                <w:spacing w:val="-1"/>
                <w:sz w:val="18"/>
                <w:lang w:val="ru-RU"/>
              </w:rPr>
              <w:t>й-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ку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строго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по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рискам</w:t>
            </w:r>
          </w:p>
        </w:tc>
      </w:tr>
      <w:tr w:rsidR="00A17A5C" w:rsidTr="00A17A5C">
        <w:trPr>
          <w:trHeight w:val="776"/>
        </w:trPr>
        <w:tc>
          <w:tcPr>
            <w:tcW w:w="2130" w:type="dxa"/>
            <w:vMerge/>
            <w:tcBorders>
              <w:top w:val="nil"/>
              <w:bottom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83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Смещение</w:t>
            </w:r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линейки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при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нанесении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риски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281"/>
              <w:jc w:val="both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Прочно удерживать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pacing w:val="-2"/>
                <w:w w:val="105"/>
                <w:sz w:val="18"/>
                <w:lang w:val="ru-RU"/>
              </w:rPr>
              <w:t>линейку в процессе</w:t>
            </w:r>
            <w:r w:rsidRPr="00A17A5C">
              <w:rPr>
                <w:color w:val="201707"/>
                <w:spacing w:val="-43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разметки</w:t>
            </w:r>
          </w:p>
        </w:tc>
      </w:tr>
      <w:tr w:rsidR="00A17A5C" w:rsidTr="002552DA">
        <w:trPr>
          <w:trHeight w:val="776"/>
        </w:trPr>
        <w:tc>
          <w:tcPr>
            <w:tcW w:w="2130" w:type="dxa"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83"/>
              <w:rPr>
                <w:color w:val="201707"/>
                <w:sz w:val="18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67" w:line="254" w:lineRule="auto"/>
              <w:ind w:right="281"/>
              <w:jc w:val="both"/>
              <w:rPr>
                <w:color w:val="201707"/>
                <w:sz w:val="18"/>
              </w:rPr>
            </w:pPr>
          </w:p>
        </w:tc>
      </w:tr>
    </w:tbl>
    <w:p w:rsidR="00A17A5C" w:rsidRDefault="00A17A5C" w:rsidP="00A17A5C">
      <w:pPr>
        <w:pStyle w:val="a5"/>
        <w:spacing w:before="9"/>
        <w:rPr>
          <w:rFonts w:ascii="Tahoma"/>
          <w:sz w:val="7"/>
        </w:rPr>
      </w:pPr>
    </w:p>
    <w:tbl>
      <w:tblPr>
        <w:tblStyle w:val="TableNormal"/>
        <w:tblW w:w="0" w:type="auto"/>
        <w:tblInd w:w="484" w:type="dxa"/>
        <w:tblBorders>
          <w:top w:val="single" w:sz="8" w:space="0" w:color="2D619B"/>
          <w:left w:val="single" w:sz="8" w:space="0" w:color="2D619B"/>
          <w:bottom w:val="single" w:sz="8" w:space="0" w:color="2D619B"/>
          <w:right w:val="single" w:sz="8" w:space="0" w:color="2D619B"/>
          <w:insideH w:val="single" w:sz="8" w:space="0" w:color="2D619B"/>
          <w:insideV w:val="single" w:sz="8" w:space="0" w:color="2D619B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0"/>
      </w:tblGrid>
      <w:tr w:rsidR="00A17A5C" w:rsidTr="002552DA">
        <w:trPr>
          <w:trHeight w:val="314"/>
        </w:trPr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4"/>
              <w:ind w:left="752" w:right="736"/>
              <w:jc w:val="center"/>
              <w:rPr>
                <w:sz w:val="16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443410" wp14:editId="378E26F3">
                      <wp:simplePos x="0" y="0"/>
                      <wp:positionH relativeFrom="page">
                        <wp:posOffset>4900295</wp:posOffset>
                      </wp:positionH>
                      <wp:positionV relativeFrom="page">
                        <wp:posOffset>381000</wp:posOffset>
                      </wp:positionV>
                      <wp:extent cx="143510" cy="7115175"/>
                      <wp:effectExtent l="4445" t="0" r="4445" b="1905"/>
                      <wp:wrapNone/>
                      <wp:docPr id="10" name="Пол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711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17A5C" w:rsidRDefault="00A17A5C" w:rsidP="00A17A5C">
                                  <w:pPr>
                                    <w:spacing w:before="23"/>
                                    <w:ind w:left="20"/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ГАПОУ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Свердловской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области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«Уральский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политехнический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 xml:space="preserve">колледж»  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3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ГАПОУ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Свердловской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области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«Уральский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политехнический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color w:val="000301"/>
                                      <w:sz w:val="16"/>
                                    </w:rPr>
                                    <w:t>колледж»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" o:spid="_x0000_s1026" type="#_x0000_t202" style="position:absolute;left:0;text-align:left;margin-left:385.85pt;margin-top:30pt;width:11.3pt;height:560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" filled="f" stroked="f">
                      <v:textbox style="layout-flow:vertical;mso-layout-flow-alt:bottom-to-top" inset="0,0,0,0">
                        <w:txbxContent>
                          <w:p w:rsidR="00A17A5C" w:rsidRDefault="00A17A5C" w:rsidP="00A17A5C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ГАПОУ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Свердловской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области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«Уральский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политехнический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 xml:space="preserve">колледж»  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ГАПОУ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Свердловской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области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«Уральский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политехнический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колледж»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proofErr w:type="spellStart"/>
            <w:r>
              <w:rPr>
                <w:color w:val="201707"/>
                <w:w w:val="105"/>
                <w:sz w:val="16"/>
              </w:rPr>
              <w:t>Дефект</w:t>
            </w:r>
            <w:proofErr w:type="spellEnd"/>
          </w:p>
        </w:tc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4"/>
              <w:ind w:left="718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Причина</w:t>
            </w:r>
            <w:proofErr w:type="spellEnd"/>
          </w:p>
        </w:tc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4"/>
              <w:ind w:left="114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Способ</w:t>
            </w:r>
            <w:proofErr w:type="spellEnd"/>
            <w:r>
              <w:rPr>
                <w:color w:val="201707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01707"/>
                <w:sz w:val="16"/>
              </w:rPr>
              <w:t>предупреждения</w:t>
            </w:r>
            <w:proofErr w:type="spellEnd"/>
          </w:p>
        </w:tc>
      </w:tr>
      <w:tr w:rsidR="00A17A5C" w:rsidTr="002552DA">
        <w:trPr>
          <w:trHeight w:val="1430"/>
        </w:trPr>
        <w:tc>
          <w:tcPr>
            <w:tcW w:w="2130" w:type="dxa"/>
            <w:vMerge w:val="restart"/>
          </w:tcPr>
          <w:p w:rsidR="00A17A5C" w:rsidRDefault="00A17A5C" w:rsidP="002552D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143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Опорная</w:t>
            </w:r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ножка</w:t>
            </w:r>
            <w:r w:rsidRPr="00A17A5C">
              <w:rPr>
                <w:color w:val="201707"/>
                <w:spacing w:val="7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ци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р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куля</w:t>
            </w:r>
            <w:r w:rsidRPr="00A17A5C">
              <w:rPr>
                <w:color w:val="201707"/>
                <w:spacing w:val="-9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вышла</w:t>
            </w:r>
            <w:r w:rsidRPr="00A17A5C">
              <w:rPr>
                <w:color w:val="201707"/>
                <w:spacing w:val="-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из</w:t>
            </w:r>
            <w:r w:rsidRPr="00A17A5C">
              <w:rPr>
                <w:color w:val="201707"/>
                <w:spacing w:val="-8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керно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вого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 xml:space="preserve"> углубления при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проведении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риски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161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Глубина кернового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углубления должна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соответствовать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з-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меру</w:t>
            </w:r>
            <w:r w:rsidRPr="00A17A5C">
              <w:rPr>
                <w:color w:val="201707"/>
                <w:spacing w:val="7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опорной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ножки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 xml:space="preserve">разметочного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цир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куля</w:t>
            </w:r>
          </w:p>
        </w:tc>
      </w:tr>
      <w:tr w:rsidR="00A17A5C" w:rsidTr="002552DA">
        <w:trPr>
          <w:trHeight w:val="1646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114"/>
              <w:rPr>
                <w:sz w:val="18"/>
                <w:lang w:val="ru-RU"/>
              </w:rPr>
            </w:pPr>
            <w:r w:rsidRPr="00A17A5C">
              <w:rPr>
                <w:color w:val="201707"/>
                <w:spacing w:val="-1"/>
                <w:sz w:val="18"/>
                <w:lang w:val="ru-RU"/>
              </w:rPr>
              <w:t xml:space="preserve">Разметочный </w:t>
            </w:r>
            <w:r w:rsidRPr="00A17A5C">
              <w:rPr>
                <w:color w:val="201707"/>
                <w:sz w:val="18"/>
                <w:lang w:val="ru-RU"/>
              </w:rPr>
              <w:t>циркуль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неточно</w:t>
            </w:r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установлен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на</w:t>
            </w:r>
            <w:r w:rsidRPr="00A17A5C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размер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177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При</w:t>
            </w:r>
            <w:r w:rsidRPr="00A17A5C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установке</w:t>
            </w:r>
            <w:r w:rsidRPr="00A17A5C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з-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меточного циркуля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на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заданный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размер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 xml:space="preserve">применять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измери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тельный инструмент,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соответствующий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точности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разметки</w:t>
            </w:r>
          </w:p>
        </w:tc>
      </w:tr>
      <w:tr w:rsidR="00A17A5C" w:rsidTr="002552DA">
        <w:trPr>
          <w:trHeight w:val="998"/>
        </w:trPr>
        <w:tc>
          <w:tcPr>
            <w:tcW w:w="2130" w:type="dxa"/>
            <w:vMerge w:val="restart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185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Разметочные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не параллельны или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не перпендикулярны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друг</w:t>
            </w:r>
            <w:r w:rsidRPr="00A17A5C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другу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Керновые</w:t>
            </w:r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углубления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на исходных рисках</w:t>
            </w:r>
            <w:r w:rsidRPr="00A17A5C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смещены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83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Керновые</w:t>
            </w:r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углубления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наносить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строго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по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середине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размето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ч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ной</w:t>
            </w:r>
            <w:r w:rsidRPr="00A17A5C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риски</w:t>
            </w:r>
          </w:p>
        </w:tc>
      </w:tr>
      <w:tr w:rsidR="00A17A5C" w:rsidTr="002552DA">
        <w:trPr>
          <w:trHeight w:val="998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Неточно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установлена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линейка по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рискам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дугам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122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Точно устанавливать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линейку по исходным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рискам контура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детали</w:t>
            </w:r>
          </w:p>
        </w:tc>
      </w:tr>
      <w:tr w:rsidR="00A17A5C" w:rsidTr="002552DA">
        <w:trPr>
          <w:trHeight w:val="782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231"/>
              <w:jc w:val="both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Слабо закреплен з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а-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жимной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 xml:space="preserve"> винт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разме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точного</w:t>
            </w:r>
            <w:r w:rsidRPr="00A17A5C">
              <w:rPr>
                <w:color w:val="201707"/>
                <w:spacing w:val="-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циркуля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Следить за зажимом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ножек</w:t>
            </w:r>
            <w:r w:rsidRPr="00A17A5C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циркуля</w:t>
            </w:r>
          </w:p>
        </w:tc>
      </w:tr>
      <w:tr w:rsidR="00A17A5C" w:rsidTr="002552DA">
        <w:trPr>
          <w:trHeight w:val="998"/>
        </w:trPr>
        <w:tc>
          <w:tcPr>
            <w:tcW w:w="2130" w:type="dxa"/>
            <w:vMerge w:val="restart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207"/>
              <w:rPr>
                <w:sz w:val="18"/>
                <w:lang w:val="ru-RU"/>
              </w:rPr>
            </w:pPr>
            <w:r w:rsidRPr="00A17A5C">
              <w:rPr>
                <w:color w:val="201707"/>
                <w:spacing w:val="-1"/>
                <w:sz w:val="18"/>
                <w:lang w:val="ru-RU"/>
              </w:rPr>
              <w:t>Углы</w:t>
            </w:r>
            <w:r w:rsidRPr="00A17A5C">
              <w:rPr>
                <w:color w:val="201707"/>
                <w:spacing w:val="-1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между</w:t>
            </w:r>
            <w:r w:rsidRPr="00A17A5C">
              <w:rPr>
                <w:color w:val="201707"/>
                <w:spacing w:val="-1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рисками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не соответствуют</w:t>
            </w:r>
            <w:r w:rsidRPr="00A17A5C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чертежу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Керновые</w:t>
            </w:r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углубления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на исходных рисках</w:t>
            </w:r>
            <w:r w:rsidRPr="00A17A5C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смещены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83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Керновые</w:t>
            </w:r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углубления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наносить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строго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по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середине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размето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ч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ной</w:t>
            </w:r>
            <w:r w:rsidRPr="00A17A5C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риски</w:t>
            </w:r>
          </w:p>
        </w:tc>
      </w:tr>
      <w:tr w:rsidR="00A17A5C" w:rsidTr="002552DA">
        <w:trPr>
          <w:trHeight w:val="782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 xml:space="preserve">Нарушена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послед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вательность</w:t>
            </w:r>
            <w:proofErr w:type="spellEnd"/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действий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при</w:t>
            </w:r>
            <w:r w:rsidRPr="00A17A5C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построении</w:t>
            </w:r>
            <w:r w:rsidRPr="00A17A5C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угла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Соблюдать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послед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вательность</w:t>
            </w:r>
            <w:proofErr w:type="spellEnd"/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действий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при</w:t>
            </w:r>
            <w:r w:rsidRPr="00A17A5C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построении</w:t>
            </w:r>
            <w:r w:rsidRPr="00A17A5C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угла</w:t>
            </w:r>
          </w:p>
        </w:tc>
      </w:tr>
      <w:tr w:rsidR="00A17A5C" w:rsidTr="002552DA">
        <w:trPr>
          <w:trHeight w:val="998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Неточно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установлена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линейка</w:t>
            </w:r>
            <w:r w:rsidRPr="00A17A5C">
              <w:rPr>
                <w:color w:val="201707"/>
                <w:spacing w:val="-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по рискам</w:t>
            </w:r>
          </w:p>
          <w:p w:rsidR="00A17A5C" w:rsidRPr="00A17A5C" w:rsidRDefault="00A17A5C" w:rsidP="002552DA">
            <w:pPr>
              <w:pStyle w:val="TableParagraph"/>
              <w:spacing w:before="0" w:line="254" w:lineRule="auto"/>
              <w:ind w:right="210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 xml:space="preserve">и керновым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углубл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е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ниям</w:t>
            </w:r>
            <w:proofErr w:type="spellEnd"/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205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Точно устанавливать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линейку</w:t>
            </w:r>
            <w:r w:rsidRPr="00A17A5C">
              <w:rPr>
                <w:color w:val="201707"/>
                <w:spacing w:val="4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по</w:t>
            </w:r>
            <w:r w:rsidRPr="00A17A5C">
              <w:rPr>
                <w:color w:val="201707"/>
                <w:spacing w:val="4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рискам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керновым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углубл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е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ниям</w:t>
            </w:r>
            <w:proofErr w:type="spellEnd"/>
          </w:p>
        </w:tc>
      </w:tr>
      <w:tr w:rsidR="00A17A5C" w:rsidTr="002552DA">
        <w:trPr>
          <w:trHeight w:val="782"/>
        </w:trPr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208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Размеченный ко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н-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pacing w:val="-1"/>
                <w:w w:val="105"/>
                <w:sz w:val="18"/>
                <w:lang w:val="ru-RU"/>
              </w:rPr>
              <w:t>тур не соответствует</w:t>
            </w:r>
            <w:r w:rsidRPr="00A17A5C">
              <w:rPr>
                <w:color w:val="201707"/>
                <w:spacing w:val="-44"/>
                <w:w w:val="10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шаблону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307"/>
              <w:jc w:val="both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Шаблон в процессе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разметки неплотно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прижимался</w:t>
            </w:r>
            <w:r w:rsidRPr="00A17A5C">
              <w:rPr>
                <w:color w:val="201707"/>
                <w:spacing w:val="-5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к</w:t>
            </w:r>
            <w:r w:rsidRPr="00A17A5C">
              <w:rPr>
                <w:color w:val="201707"/>
                <w:spacing w:val="-5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заго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before="70" w:line="254" w:lineRule="auto"/>
              <w:ind w:right="161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Плотно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прижимать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шаблон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к</w:t>
            </w:r>
            <w:r w:rsidRPr="00A17A5C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поверхн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сти</w:t>
            </w:r>
            <w:proofErr w:type="spellEnd"/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заготовки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в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про-</w:t>
            </w:r>
          </w:p>
        </w:tc>
      </w:tr>
    </w:tbl>
    <w:p w:rsidR="00A17A5C" w:rsidRDefault="00A17A5C" w:rsidP="00A17A5C">
      <w:pPr>
        <w:pStyle w:val="a5"/>
        <w:spacing w:before="7"/>
        <w:rPr>
          <w:rFonts w:ascii="Times New Roman"/>
          <w:i/>
          <w:sz w:val="7"/>
        </w:rPr>
      </w:pPr>
    </w:p>
    <w:p w:rsidR="00A17A5C" w:rsidRDefault="00A17A5C" w:rsidP="00A17A5C">
      <w:pPr>
        <w:rPr>
          <w:rFonts w:ascii="Tahoma"/>
          <w:sz w:val="26"/>
        </w:rPr>
        <w:sectPr w:rsidR="00A17A5C">
          <w:pgSz w:w="8160" w:h="12410"/>
          <w:pgMar w:top="840" w:right="580" w:bottom="280" w:left="580" w:header="720" w:footer="720" w:gutter="0"/>
          <w:cols w:space="720"/>
        </w:sectPr>
      </w:pPr>
    </w:p>
    <w:p w:rsidR="00A17A5C" w:rsidRDefault="00A17A5C" w:rsidP="00A17A5C">
      <w:pPr>
        <w:spacing w:before="80"/>
        <w:ind w:right="461"/>
        <w:jc w:val="right"/>
        <w:rPr>
          <w:rFonts w:ascii="Times New Roman" w:hAnsi="Times New Roman"/>
          <w:i/>
          <w:sz w:val="18"/>
        </w:rPr>
      </w:pPr>
      <w:bookmarkStart w:id="1" w:name="2.2._Рубка"/>
      <w:bookmarkEnd w:id="1"/>
      <w:r>
        <w:rPr>
          <w:rFonts w:ascii="Times New Roman" w:hAnsi="Times New Roman"/>
          <w:i/>
          <w:color w:val="201707"/>
          <w:w w:val="110"/>
          <w:sz w:val="18"/>
        </w:rPr>
        <w:lastRenderedPageBreak/>
        <w:t>Окончание</w:t>
      </w:r>
      <w:r>
        <w:rPr>
          <w:rFonts w:ascii="Times New Roman" w:hAnsi="Times New Roman"/>
          <w:i/>
          <w:color w:val="201707"/>
          <w:spacing w:val="7"/>
          <w:w w:val="110"/>
          <w:sz w:val="18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8"/>
        </w:rPr>
        <w:t>табл.</w:t>
      </w:r>
      <w:r>
        <w:rPr>
          <w:rFonts w:ascii="Times New Roman" w:hAnsi="Times New Roman"/>
          <w:i/>
          <w:color w:val="201707"/>
          <w:spacing w:val="7"/>
          <w:w w:val="110"/>
          <w:sz w:val="18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8"/>
        </w:rPr>
        <w:t>2.1</w:t>
      </w:r>
    </w:p>
    <w:p w:rsidR="00A17A5C" w:rsidRDefault="00A17A5C" w:rsidP="00A17A5C">
      <w:pPr>
        <w:pStyle w:val="a5"/>
        <w:spacing w:before="10"/>
        <w:rPr>
          <w:rFonts w:ascii="Times New Roman"/>
          <w:i/>
          <w:sz w:val="9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2D619B"/>
          <w:left w:val="single" w:sz="8" w:space="0" w:color="2D619B"/>
          <w:bottom w:val="single" w:sz="8" w:space="0" w:color="2D619B"/>
          <w:right w:val="single" w:sz="8" w:space="0" w:color="2D619B"/>
          <w:insideH w:val="single" w:sz="8" w:space="0" w:color="2D619B"/>
          <w:insideV w:val="single" w:sz="8" w:space="0" w:color="2D619B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0"/>
      </w:tblGrid>
      <w:tr w:rsidR="00A17A5C" w:rsidTr="002552DA">
        <w:trPr>
          <w:trHeight w:val="314"/>
        </w:trPr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4"/>
              <w:ind w:left="752" w:right="736"/>
              <w:jc w:val="center"/>
              <w:rPr>
                <w:sz w:val="16"/>
              </w:rPr>
            </w:pPr>
            <w:proofErr w:type="spellStart"/>
            <w:r>
              <w:rPr>
                <w:color w:val="201707"/>
                <w:w w:val="105"/>
                <w:sz w:val="16"/>
              </w:rPr>
              <w:t>Дефект</w:t>
            </w:r>
            <w:proofErr w:type="spellEnd"/>
          </w:p>
        </w:tc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4"/>
              <w:ind w:left="718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Причина</w:t>
            </w:r>
            <w:proofErr w:type="spellEnd"/>
          </w:p>
        </w:tc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64"/>
              <w:ind w:left="114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Способ</w:t>
            </w:r>
            <w:proofErr w:type="spellEnd"/>
            <w:r>
              <w:rPr>
                <w:color w:val="201707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01707"/>
                <w:sz w:val="16"/>
              </w:rPr>
              <w:t>предупреждения</w:t>
            </w:r>
            <w:proofErr w:type="spellEnd"/>
          </w:p>
        </w:tc>
      </w:tr>
      <w:tr w:rsidR="00A17A5C" w:rsidTr="002552DA">
        <w:trPr>
          <w:trHeight w:val="1407"/>
        </w:trPr>
        <w:tc>
          <w:tcPr>
            <w:tcW w:w="2130" w:type="dxa"/>
          </w:tcPr>
          <w:p w:rsidR="00A17A5C" w:rsidRDefault="00A17A5C" w:rsidP="002552D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line="254" w:lineRule="auto"/>
              <w:ind w:right="161"/>
              <w:rPr>
                <w:sz w:val="18"/>
                <w:lang w:val="ru-RU"/>
              </w:rPr>
            </w:pPr>
            <w:proofErr w:type="spellStart"/>
            <w:r w:rsidRPr="00A17A5C">
              <w:rPr>
                <w:color w:val="201707"/>
                <w:sz w:val="18"/>
                <w:lang w:val="ru-RU"/>
              </w:rPr>
              <w:t>товке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,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в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результате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чего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сместился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нанесении</w:t>
            </w:r>
            <w:r w:rsidRPr="00A17A5C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размето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ч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ных</w:t>
            </w:r>
            <w:proofErr w:type="spellEnd"/>
            <w:r w:rsidRPr="00A17A5C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рисок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line="254" w:lineRule="auto"/>
              <w:rPr>
                <w:sz w:val="18"/>
                <w:lang w:val="ru-RU"/>
              </w:rPr>
            </w:pPr>
            <w:proofErr w:type="spellStart"/>
            <w:r w:rsidRPr="00A17A5C">
              <w:rPr>
                <w:color w:val="201707"/>
                <w:sz w:val="18"/>
                <w:lang w:val="ru-RU"/>
              </w:rPr>
              <w:t>цессе</w:t>
            </w:r>
            <w:proofErr w:type="spellEnd"/>
            <w:r w:rsidRPr="00A17A5C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разметки.</w:t>
            </w:r>
            <w:r w:rsidRPr="00A17A5C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При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возможности з</w:t>
            </w:r>
            <w:proofErr w:type="gramStart"/>
            <w:r w:rsidRPr="00A17A5C">
              <w:rPr>
                <w:color w:val="201707"/>
                <w:w w:val="105"/>
                <w:sz w:val="18"/>
                <w:lang w:val="ru-RU"/>
              </w:rPr>
              <w:t>а-</w:t>
            </w:r>
            <w:proofErr w:type="gramEnd"/>
            <w:r w:rsidRPr="00A17A5C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креплять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 xml:space="preserve"> шаблон на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 xml:space="preserve">поверхности </w:t>
            </w:r>
            <w:proofErr w:type="spellStart"/>
            <w:r w:rsidRPr="00A17A5C">
              <w:rPr>
                <w:color w:val="201707"/>
                <w:w w:val="105"/>
                <w:sz w:val="18"/>
                <w:lang w:val="ru-RU"/>
              </w:rPr>
              <w:t>заго</w:t>
            </w:r>
            <w:proofErr w:type="spellEnd"/>
            <w:r w:rsidRPr="00A17A5C">
              <w:rPr>
                <w:color w:val="201707"/>
                <w:w w:val="105"/>
                <w:sz w:val="18"/>
                <w:lang w:val="ru-RU"/>
              </w:rPr>
              <w:t>-</w:t>
            </w:r>
            <w:r w:rsidRPr="00A17A5C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товки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 xml:space="preserve"> при помощи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w w:val="105"/>
                <w:sz w:val="18"/>
                <w:lang w:val="ru-RU"/>
              </w:rPr>
              <w:t>струбцин</w:t>
            </w:r>
          </w:p>
        </w:tc>
      </w:tr>
      <w:tr w:rsidR="00A17A5C" w:rsidTr="002552DA">
        <w:trPr>
          <w:trHeight w:val="975"/>
        </w:trPr>
        <w:tc>
          <w:tcPr>
            <w:tcW w:w="2130" w:type="dxa"/>
            <w:vMerge w:val="restart"/>
          </w:tcPr>
          <w:p w:rsidR="00A17A5C" w:rsidRPr="00A17A5C" w:rsidRDefault="00A17A5C" w:rsidP="002552DA">
            <w:pPr>
              <w:pStyle w:val="TableParagraph"/>
              <w:spacing w:line="254" w:lineRule="auto"/>
              <w:ind w:right="122"/>
              <w:jc w:val="both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При разметке при п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о-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мощи рейсмаса риска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не</w:t>
            </w:r>
            <w:r w:rsidRPr="00A17A5C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прямолинейна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line="254" w:lineRule="auto"/>
              <w:ind w:right="150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Неустойчиво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уст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а-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новлена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 xml:space="preserve"> размечаемая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заготовка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Проверить</w:t>
            </w:r>
            <w:r w:rsidRPr="00A17A5C">
              <w:rPr>
                <w:color w:val="201707"/>
                <w:spacing w:val="14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прочность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(без качки)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установки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заготовки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на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разм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е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точной</w:t>
            </w:r>
            <w:r w:rsidRPr="00A17A5C">
              <w:rPr>
                <w:color w:val="201707"/>
                <w:spacing w:val="-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плите</w:t>
            </w:r>
          </w:p>
        </w:tc>
      </w:tr>
      <w:tr w:rsidR="00A17A5C" w:rsidTr="002552DA">
        <w:trPr>
          <w:trHeight w:val="975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line="254" w:lineRule="auto"/>
              <w:ind w:right="161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На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разметочную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плиту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под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основание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рейсмаса попала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грязь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Тщательно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протереть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разметочную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плиту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перед разметкой</w:t>
            </w:r>
          </w:p>
        </w:tc>
      </w:tr>
      <w:tr w:rsidR="00A17A5C" w:rsidTr="002552DA">
        <w:trPr>
          <w:trHeight w:val="759"/>
        </w:trPr>
        <w:tc>
          <w:tcPr>
            <w:tcW w:w="2130" w:type="dxa"/>
            <w:vMerge/>
            <w:tcBorders>
              <w:top w:val="nil"/>
            </w:tcBorders>
          </w:tcPr>
          <w:p w:rsidR="00A17A5C" w:rsidRPr="00A17A5C" w:rsidRDefault="00A17A5C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line="254" w:lineRule="auto"/>
              <w:ind w:right="456"/>
              <w:jc w:val="both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Слабо закреплена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разметочная игла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рейсмаса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line="254" w:lineRule="auto"/>
              <w:ind w:right="189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Прочно закреплять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разметочную иглу на</w:t>
            </w:r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штанге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рейсмаса</w:t>
            </w:r>
          </w:p>
        </w:tc>
      </w:tr>
      <w:tr w:rsidR="00A17A5C" w:rsidTr="002552DA">
        <w:trPr>
          <w:trHeight w:val="975"/>
        </w:trPr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>Не</w:t>
            </w:r>
            <w:r w:rsidRPr="00A17A5C">
              <w:rPr>
                <w:color w:val="201707"/>
                <w:spacing w:val="7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совпадают</w:t>
            </w:r>
            <w:r w:rsidRPr="00A17A5C">
              <w:rPr>
                <w:color w:val="201707"/>
                <w:spacing w:val="7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центры</w:t>
            </w:r>
            <w:r w:rsidRPr="00A17A5C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 xml:space="preserve">отверстий и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цили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н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дрических</w:t>
            </w:r>
            <w:proofErr w:type="spell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частей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детали</w:t>
            </w:r>
          </w:p>
        </w:tc>
        <w:tc>
          <w:tcPr>
            <w:tcW w:w="2130" w:type="dxa"/>
          </w:tcPr>
          <w:p w:rsidR="00A17A5C" w:rsidRPr="00A17A5C" w:rsidRDefault="00A17A5C" w:rsidP="002552DA">
            <w:pPr>
              <w:pStyle w:val="TableParagraph"/>
              <w:spacing w:line="254" w:lineRule="auto"/>
              <w:rPr>
                <w:sz w:val="18"/>
                <w:lang w:val="ru-RU"/>
              </w:rPr>
            </w:pPr>
            <w:r w:rsidRPr="00A17A5C">
              <w:rPr>
                <w:color w:val="201707"/>
                <w:sz w:val="18"/>
                <w:lang w:val="ru-RU"/>
              </w:rPr>
              <w:t xml:space="preserve">Неправильно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опред</w:t>
            </w:r>
            <w:proofErr w:type="gramStart"/>
            <w:r w:rsidRPr="00A17A5C">
              <w:rPr>
                <w:color w:val="201707"/>
                <w:sz w:val="18"/>
                <w:lang w:val="ru-RU"/>
              </w:rPr>
              <w:t>е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A17A5C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лены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центры</w:t>
            </w:r>
            <w:r w:rsidRPr="00A17A5C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отвер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стий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 xml:space="preserve"> и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цилиндриче</w:t>
            </w:r>
            <w:proofErr w:type="spellEnd"/>
            <w:r w:rsidRPr="00A17A5C">
              <w:rPr>
                <w:color w:val="201707"/>
                <w:sz w:val="18"/>
                <w:lang w:val="ru-RU"/>
              </w:rPr>
              <w:t>-</w:t>
            </w:r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A17A5C">
              <w:rPr>
                <w:color w:val="201707"/>
                <w:sz w:val="18"/>
                <w:lang w:val="ru-RU"/>
              </w:rPr>
              <w:t>ских</w:t>
            </w:r>
            <w:proofErr w:type="spellEnd"/>
            <w:r w:rsidRPr="00A17A5C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частей</w:t>
            </w:r>
            <w:r w:rsidRPr="00A17A5C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A17A5C">
              <w:rPr>
                <w:color w:val="201707"/>
                <w:sz w:val="18"/>
                <w:lang w:val="ru-RU"/>
              </w:rPr>
              <w:t>детали</w:t>
            </w:r>
          </w:p>
        </w:tc>
        <w:tc>
          <w:tcPr>
            <w:tcW w:w="2130" w:type="dxa"/>
          </w:tcPr>
          <w:p w:rsidR="00A17A5C" w:rsidRDefault="00A17A5C" w:rsidP="002552DA">
            <w:pPr>
              <w:pStyle w:val="TableParagraph"/>
              <w:spacing w:line="254" w:lineRule="auto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Проверить</w:t>
            </w:r>
            <w:proofErr w:type="spellEnd"/>
            <w:r>
              <w:rPr>
                <w:color w:val="201707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разметку</w:t>
            </w:r>
            <w:proofErr w:type="spellEnd"/>
            <w:r>
              <w:rPr>
                <w:color w:val="201707"/>
                <w:spacing w:val="-41"/>
                <w:sz w:val="18"/>
              </w:rPr>
              <w:t xml:space="preserve"> </w:t>
            </w:r>
            <w:proofErr w:type="spellStart"/>
            <w:r>
              <w:rPr>
                <w:color w:val="201707"/>
                <w:w w:val="105"/>
                <w:sz w:val="18"/>
              </w:rPr>
              <w:t>центров</w:t>
            </w:r>
            <w:proofErr w:type="spellEnd"/>
          </w:p>
        </w:tc>
      </w:tr>
    </w:tbl>
    <w:p w:rsidR="00A17A5C" w:rsidRDefault="00A17A5C" w:rsidP="00A17A5C">
      <w:pPr>
        <w:pStyle w:val="a5"/>
        <w:rPr>
          <w:rFonts w:ascii="Times New Roman"/>
          <w:i/>
        </w:rPr>
      </w:pPr>
    </w:p>
    <w:p w:rsidR="00A17A5C" w:rsidRDefault="00A17A5C" w:rsidP="00A17A5C">
      <w:pPr>
        <w:pStyle w:val="a5"/>
        <w:spacing w:before="4"/>
        <w:rPr>
          <w:rFonts w:ascii="Times New Roman"/>
          <w:i/>
          <w:sz w:val="28"/>
        </w:rPr>
      </w:pP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jc w:val="right"/>
        <w:rPr>
          <w:rFonts w:ascii="Tahoma" w:eastAsia="Georgia" w:hAnsi="Georgia" w:cs="Georgia"/>
          <w:sz w:val="26"/>
        </w:rPr>
        <w:sectPr w:rsidR="000B192B" w:rsidRPr="000B192B">
          <w:pgSz w:w="8160" w:h="12410"/>
          <w:pgMar w:top="840" w:right="580" w:bottom="280" w:left="580" w:header="720" w:footer="720" w:gutter="0"/>
          <w:cols w:space="720"/>
        </w:sectPr>
      </w:pPr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414008"/>
    <w:rsid w:val="005B149C"/>
    <w:rsid w:val="00734FBB"/>
    <w:rsid w:val="0082598C"/>
    <w:rsid w:val="00A17A5C"/>
    <w:rsid w:val="00C450D0"/>
    <w:rsid w:val="00E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2024-10-10T20:34:00Z</dcterms:created>
  <dcterms:modified xsi:type="dcterms:W3CDTF">2024-10-10T20:34:00Z</dcterms:modified>
</cp:coreProperties>
</file>